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E60062D">
      <w:pPr>
        <w:pStyle w:val="2"/>
        <w:keepNext w:val="0"/>
        <w:keepLines w:val="0"/>
        <w:widowControl/>
        <w:suppressLineNumbers w:val="0"/>
        <w:jc w:val="center"/>
        <w:rPr>
          <w:rFonts w:hint="default" w:ascii="Times New Roman" w:hAnsi="Times New Roman" w:cs="Times New Roman"/>
          <w:sz w:val="24"/>
          <w:szCs w:val="24"/>
        </w:rPr>
      </w:pPr>
      <w:r>
        <w:rPr>
          <w:rFonts w:hint="default" w:ascii="Times New Roman" w:hAnsi="Times New Roman" w:cs="Times New Roman"/>
          <w:sz w:val="24"/>
          <w:szCs w:val="24"/>
        </w:rPr>
        <w:t>Guide d’utilisation de JoyBreath</w:t>
      </w:r>
    </w:p>
    <w:p w14:paraId="356ACDA0">
      <w:pPr>
        <w:pStyle w:val="6"/>
        <w:keepNext w:val="0"/>
        <w:keepLines w:val="0"/>
        <w:widowControl/>
        <w:suppressLineNumbers w:val="0"/>
        <w:rPr>
          <w:rFonts w:hint="default" w:ascii="Times New Roman" w:hAnsi="Times New Roman" w:cs="Times New Roman"/>
          <w:sz w:val="24"/>
          <w:szCs w:val="24"/>
        </w:rPr>
      </w:pPr>
      <w:r>
        <w:rPr>
          <w:rStyle w:val="9"/>
          <w:rFonts w:hint="default" w:ascii="Times New Roman" w:hAnsi="Times New Roman" w:cs="Times New Roman"/>
          <w:sz w:val="24"/>
          <w:szCs w:val="24"/>
        </w:rPr>
        <w:t>Version :</w:t>
      </w:r>
      <w:r>
        <w:rPr>
          <w:rFonts w:hint="default" w:ascii="Times New Roman" w:hAnsi="Times New Roman" w:cs="Times New Roman"/>
          <w:sz w:val="24"/>
          <w:szCs w:val="24"/>
        </w:rPr>
        <w:t xml:space="preserve"> 1.0.0</w:t>
      </w:r>
      <w:r>
        <w:rPr>
          <w:rFonts w:hint="default" w:ascii="Times New Roman" w:hAnsi="Times New Roman" w:cs="Times New Roman"/>
          <w:sz w:val="24"/>
          <w:szCs w:val="24"/>
        </w:rPr>
        <w:br w:type="textWrapping"/>
      </w:r>
      <w:r>
        <w:rPr>
          <w:rStyle w:val="9"/>
          <w:rFonts w:hint="default" w:ascii="Times New Roman" w:hAnsi="Times New Roman" w:cs="Times New Roman"/>
          <w:sz w:val="24"/>
          <w:szCs w:val="24"/>
        </w:rPr>
        <w:t>Date de mise à jour :</w:t>
      </w:r>
      <w:r>
        <w:rPr>
          <w:rFonts w:hint="default" w:ascii="Times New Roman" w:hAnsi="Times New Roman" w:cs="Times New Roman"/>
          <w:sz w:val="24"/>
          <w:szCs w:val="24"/>
        </w:rPr>
        <w:t xml:space="preserve"> 16 octobre 2025</w:t>
      </w:r>
    </w:p>
    <w:p w14:paraId="6AD9FAA9">
      <w:pPr>
        <w:pStyle w:val="6"/>
        <w:keepNext w:val="0"/>
        <w:keepLines w:val="0"/>
        <w:widowControl/>
        <w:suppressLineNumbers w:val="0"/>
        <w:rPr>
          <w:rFonts w:hint="default" w:ascii="Times New Roman" w:hAnsi="Times New Roman" w:cs="Times New Roman"/>
          <w:sz w:val="24"/>
          <w:szCs w:val="24"/>
        </w:rPr>
      </w:pPr>
      <w:r>
        <w:rPr>
          <w:rStyle w:val="9"/>
          <w:rFonts w:hint="default" w:ascii="Times New Roman" w:hAnsi="Times New Roman" w:cs="Times New Roman"/>
          <w:sz w:val="24"/>
          <w:szCs w:val="24"/>
        </w:rPr>
        <w:t>Bienvenue dans JoyBreath !</w:t>
      </w:r>
      <w:r>
        <w:rPr>
          <w:rFonts w:hint="default" w:ascii="Times New Roman" w:hAnsi="Times New Roman" w:cs="Times New Roman"/>
          <w:sz w:val="24"/>
          <w:szCs w:val="24"/>
        </w:rPr>
        <w:br w:type="textWrapping"/>
      </w:r>
      <w:r>
        <w:rPr>
          <w:rFonts w:hint="default" w:ascii="Times New Roman" w:hAnsi="Times New Roman" w:cs="Times New Roman"/>
          <w:sz w:val="24"/>
          <w:szCs w:val="24"/>
        </w:rPr>
        <w:t>JoyBreath est un logiciel conçu pour vous aider à analyser les données de votre traitement par appareil de ventilation (CPAP). Grâce à des graphiques et des rapports intuitifs, vous pouvez facilement comprendre l’efficacité de votre traitement du sommeil chaque nuit.</w:t>
      </w:r>
    </w:p>
    <w:p w14:paraId="2E5032E6">
      <w:pPr>
        <w:pStyle w:val="6"/>
        <w:keepNext w:val="0"/>
        <w:keepLines w:val="0"/>
        <w:widowControl/>
        <w:suppressLineNumbers w:val="0"/>
        <w:rPr>
          <w:rFonts w:hint="default" w:ascii="Times New Roman" w:hAnsi="Times New Roman" w:cs="Times New Roman"/>
          <w:sz w:val="24"/>
          <w:szCs w:val="24"/>
        </w:rPr>
      </w:pPr>
      <w:r>
        <w:drawing>
          <wp:inline distT="0" distB="0" distL="114300" distR="114300">
            <wp:extent cx="5269230" cy="3512820"/>
            <wp:effectExtent l="0" t="0" r="7620" b="11430"/>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4"/>
                    <a:stretch>
                      <a:fillRect/>
                    </a:stretch>
                  </pic:blipFill>
                  <pic:spPr>
                    <a:xfrm>
                      <a:off x="0" y="0"/>
                      <a:ext cx="5269230" cy="3512820"/>
                    </a:xfrm>
                    <a:prstGeom prst="rect">
                      <a:avLst/>
                    </a:prstGeom>
                    <a:noFill/>
                    <a:ln>
                      <a:noFill/>
                    </a:ln>
                  </pic:spPr>
                </pic:pic>
              </a:graphicData>
            </a:graphic>
          </wp:inline>
        </w:drawing>
      </w:r>
    </w:p>
    <w:p w14:paraId="6FF3810D">
      <w:pPr>
        <w:keepNext w:val="0"/>
        <w:keepLines w:val="0"/>
        <w:widowControl/>
        <w:suppressLineNumbers w:val="0"/>
        <w:rPr>
          <w:rFonts w:hint="default" w:ascii="Times New Roman" w:hAnsi="Times New Roman" w:cs="Times New Roman"/>
          <w:sz w:val="24"/>
          <w:szCs w:val="24"/>
        </w:rPr>
      </w:pPr>
    </w:p>
    <w:p w14:paraId="416100FE">
      <w:pPr>
        <w:rPr>
          <w:rFonts w:hint="default" w:ascii="Times New Roman" w:hAnsi="Times New Roman" w:cs="Times New Roman"/>
          <w:sz w:val="24"/>
          <w:szCs w:val="24"/>
        </w:rPr>
      </w:pPr>
      <w:r>
        <w:rPr>
          <w:rFonts w:hint="default" w:ascii="Times New Roman" w:hAnsi="Times New Roman" w:cs="Times New Roman"/>
          <w:sz w:val="24"/>
          <w:szCs w:val="24"/>
        </w:rPr>
        <w:br w:type="page"/>
      </w:r>
    </w:p>
    <w:p w14:paraId="19FBC933">
      <w:pPr>
        <w:pStyle w:val="3"/>
        <w:keepNext w:val="0"/>
        <w:keepLines w:val="0"/>
        <w:widowControl/>
        <w:suppressLineNumbers w:val="0"/>
        <w:jc w:val="center"/>
        <w:rPr>
          <w:rFonts w:hint="default" w:ascii="Times New Roman" w:hAnsi="Times New Roman" w:cs="Times New Roman"/>
          <w:sz w:val="24"/>
          <w:szCs w:val="24"/>
        </w:rPr>
      </w:pPr>
      <w:r>
        <w:rPr>
          <w:rFonts w:hint="default" w:ascii="Times New Roman" w:hAnsi="Times New Roman" w:cs="Times New Roman"/>
          <w:sz w:val="24"/>
          <w:szCs w:val="24"/>
        </w:rPr>
        <w:t>Sommaire</w:t>
      </w:r>
    </w:p>
    <w:p w14:paraId="37EDB75B">
      <w:pPr>
        <w:pStyle w:val="6"/>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rPr>
        <w:t>I. Première utilisation</w:t>
      </w:r>
      <w:r>
        <w:rPr>
          <w:rFonts w:hint="default" w:ascii="Times New Roman" w:hAnsi="Times New Roman" w:cs="Times New Roman"/>
          <w:sz w:val="24"/>
          <w:szCs w:val="24"/>
        </w:rPr>
        <w:br w:type="textWrapping"/>
      </w:r>
      <w:r>
        <w:rPr>
          <w:rFonts w:hint="default" w:ascii="Times New Roman" w:hAnsi="Times New Roman" w:cs="Times New Roman"/>
          <w:sz w:val="24"/>
          <w:szCs w:val="24"/>
        </w:rPr>
        <w:t>II. Consultation des résultats d’analyse</w:t>
      </w:r>
      <w:r>
        <w:rPr>
          <w:rFonts w:hint="default" w:ascii="Times New Roman" w:hAnsi="Times New Roman" w:cs="Times New Roman"/>
          <w:sz w:val="24"/>
          <w:szCs w:val="24"/>
        </w:rPr>
        <w:br w:type="textWrapping"/>
      </w:r>
      <w:r>
        <w:rPr>
          <w:rFonts w:hint="default" w:ascii="Times New Roman" w:hAnsi="Times New Roman" w:cs="Times New Roman"/>
          <w:sz w:val="24"/>
          <w:szCs w:val="24"/>
        </w:rPr>
        <w:t>III. Exportation du rapport</w:t>
      </w:r>
      <w:r>
        <w:rPr>
          <w:rFonts w:hint="default" w:ascii="Times New Roman" w:hAnsi="Times New Roman" w:cs="Times New Roman"/>
          <w:sz w:val="24"/>
          <w:szCs w:val="24"/>
        </w:rPr>
        <w:br w:type="textWrapping"/>
      </w:r>
      <w:r>
        <w:rPr>
          <w:rFonts w:hint="default" w:ascii="Times New Roman" w:hAnsi="Times New Roman" w:cs="Times New Roman"/>
          <w:sz w:val="24"/>
          <w:szCs w:val="24"/>
        </w:rPr>
        <w:t>IV. Utilisation quotidienne</w:t>
      </w:r>
    </w:p>
    <w:p w14:paraId="71782348">
      <w:pPr>
        <w:rPr>
          <w:rFonts w:hint="default" w:ascii="Times New Roman" w:hAnsi="Times New Roman" w:cs="Times New Roman"/>
          <w:sz w:val="24"/>
          <w:szCs w:val="24"/>
        </w:rPr>
      </w:pPr>
      <w:r>
        <w:rPr>
          <w:rFonts w:hint="default" w:ascii="Times New Roman" w:hAnsi="Times New Roman" w:cs="Times New Roman"/>
          <w:sz w:val="24"/>
          <w:szCs w:val="24"/>
        </w:rPr>
        <w:br w:type="page"/>
      </w:r>
    </w:p>
    <w:p w14:paraId="088CA01F">
      <w:pPr>
        <w:pStyle w:val="3"/>
        <w:keepNext w:val="0"/>
        <w:keepLines w:val="0"/>
        <w:widowControl/>
        <w:suppressLineNumbers w:val="0"/>
        <w:rPr>
          <w:rFonts w:hint="default" w:ascii="Times New Roman" w:hAnsi="Times New Roman" w:cs="Times New Roman"/>
          <w:b/>
          <w:bCs/>
          <w:sz w:val="24"/>
          <w:szCs w:val="24"/>
        </w:rPr>
      </w:pPr>
      <w:r>
        <w:rPr>
          <w:rFonts w:hint="default" w:ascii="Times New Roman" w:hAnsi="Times New Roman" w:cs="Times New Roman"/>
          <w:b/>
          <w:bCs/>
          <w:sz w:val="24"/>
          <w:szCs w:val="24"/>
        </w:rPr>
        <w:t>I. Première utilisation</w:t>
      </w:r>
    </w:p>
    <w:p w14:paraId="04D36558">
      <w:pPr>
        <w:pStyle w:val="4"/>
        <w:keepNext w:val="0"/>
        <w:keepLines w:val="0"/>
        <w:widowControl/>
        <w:suppressLineNumbers w:val="0"/>
        <w:rPr>
          <w:rFonts w:hint="default" w:ascii="Times New Roman" w:hAnsi="Times New Roman" w:cs="Times New Roman"/>
          <w:b/>
          <w:bCs/>
          <w:sz w:val="24"/>
          <w:szCs w:val="24"/>
        </w:rPr>
      </w:pPr>
      <w:r>
        <w:rPr>
          <w:rFonts w:hint="default" w:ascii="Times New Roman" w:hAnsi="Times New Roman" w:cs="Times New Roman"/>
          <w:b/>
          <w:bCs/>
          <w:sz w:val="24"/>
          <w:szCs w:val="24"/>
        </w:rPr>
        <w:t>1.1 Installation du logiciel</w:t>
      </w:r>
    </w:p>
    <w:p w14:paraId="5B7133CA">
      <w:pPr>
        <w:pStyle w:val="5"/>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1.1.1 Utilisateurs Windows</w:t>
      </w:r>
    </w:p>
    <w:p w14:paraId="6039F5C0">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lang w:val="en-US" w:eastAsia="zh-CN"/>
        </w:rPr>
        <w:t xml:space="preserve">1) </w:t>
      </w:r>
      <w:r>
        <w:rPr>
          <w:rFonts w:hint="default" w:ascii="Times New Roman" w:hAnsi="Times New Roman" w:cs="Times New Roman"/>
          <w:b w:val="0"/>
          <w:bCs w:val="0"/>
          <w:sz w:val="24"/>
          <w:szCs w:val="24"/>
        </w:rPr>
        <w:t xml:space="preserve">Trouvez le fichier d’installation téléchargé (généralement dans le dossier </w:t>
      </w:r>
      <w:r>
        <w:rPr>
          <w:rStyle w:val="9"/>
          <w:rFonts w:hint="default" w:ascii="Times New Roman" w:hAnsi="Times New Roman" w:cs="Times New Roman"/>
          <w:b w:val="0"/>
          <w:bCs w:val="0"/>
          <w:sz w:val="24"/>
          <w:szCs w:val="24"/>
        </w:rPr>
        <w:t>« Téléchargements »</w:t>
      </w:r>
      <w:r>
        <w:rPr>
          <w:rFonts w:hint="default" w:ascii="Times New Roman" w:hAnsi="Times New Roman" w:cs="Times New Roman"/>
          <w:b w:val="0"/>
          <w:bCs w:val="0"/>
          <w:sz w:val="24"/>
          <w:szCs w:val="24"/>
        </w:rPr>
        <w:t>).</w:t>
      </w:r>
    </w:p>
    <w:p w14:paraId="78789A46">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lang w:val="en-US" w:eastAsia="zh-CN"/>
        </w:rPr>
        <w:t xml:space="preserve">2) </w:t>
      </w:r>
      <w:r>
        <w:rPr>
          <w:rFonts w:hint="default" w:ascii="Times New Roman" w:hAnsi="Times New Roman" w:cs="Times New Roman"/>
          <w:b w:val="0"/>
          <w:bCs w:val="0"/>
          <w:sz w:val="24"/>
          <w:szCs w:val="24"/>
        </w:rPr>
        <w:t xml:space="preserve">Double-cliquez sur le fichier </w:t>
      </w:r>
      <w:r>
        <w:rPr>
          <w:rStyle w:val="9"/>
          <w:rFonts w:hint="default" w:ascii="Times New Roman" w:hAnsi="Times New Roman" w:cs="Times New Roman"/>
          <w:b w:val="0"/>
          <w:bCs w:val="0"/>
          <w:sz w:val="24"/>
          <w:szCs w:val="24"/>
        </w:rPr>
        <w:t>JoyBreath-Windows-x64_Setup.exe</w:t>
      </w:r>
      <w:r>
        <w:rPr>
          <w:rFonts w:hint="default" w:ascii="Times New Roman" w:hAnsi="Times New Roman" w:cs="Times New Roman"/>
          <w:b w:val="0"/>
          <w:bCs w:val="0"/>
          <w:sz w:val="24"/>
          <w:szCs w:val="24"/>
        </w:rPr>
        <w:t>.</w:t>
      </w:r>
    </w:p>
    <w:p w14:paraId="43B42D26">
      <w:pPr>
        <w:pStyle w:val="6"/>
        <w:keepNext w:val="0"/>
        <w:keepLines w:val="0"/>
        <w:widowControl/>
        <w:suppressLineNumbers w:val="0"/>
        <w:rPr>
          <w:rStyle w:val="10"/>
          <w:rFonts w:hint="default" w:ascii="Times New Roman" w:hAnsi="Times New Roman" w:cs="Times New Roman"/>
          <w:b w:val="0"/>
          <w:bCs w:val="0"/>
          <w:sz w:val="24"/>
          <w:szCs w:val="24"/>
        </w:rPr>
      </w:pPr>
      <w:r>
        <w:rPr>
          <w:rFonts w:hint="default" w:ascii="Times New Roman" w:hAnsi="Times New Roman" w:cs="Times New Roman"/>
          <w:sz w:val="24"/>
          <w:szCs w:val="24"/>
        </w:rPr>
        <w:drawing>
          <wp:inline distT="0" distB="0" distL="114300" distR="114300">
            <wp:extent cx="2514600" cy="304800"/>
            <wp:effectExtent l="0" t="0" r="0" b="0"/>
            <wp:docPr id="47"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60"/>
                    <pic:cNvPicPr>
                      <a:picLocks noChangeAspect="1"/>
                    </pic:cNvPicPr>
                  </pic:nvPicPr>
                  <pic:blipFill>
                    <a:blip r:embed="rId5"/>
                    <a:stretch>
                      <a:fillRect/>
                    </a:stretch>
                  </pic:blipFill>
                  <pic:spPr>
                    <a:xfrm>
                      <a:off x="0" y="0"/>
                      <a:ext cx="2514600" cy="304800"/>
                    </a:xfrm>
                    <a:prstGeom prst="rect">
                      <a:avLst/>
                    </a:prstGeom>
                    <a:noFill/>
                    <a:ln>
                      <a:noFill/>
                    </a:ln>
                  </pic:spPr>
                </pic:pic>
              </a:graphicData>
            </a:graphic>
          </wp:inline>
        </w:drawing>
      </w:r>
      <w:r>
        <w:rPr>
          <w:rFonts w:hint="default" w:ascii="Times New Roman" w:hAnsi="Times New Roman" w:cs="Times New Roman"/>
          <w:b w:val="0"/>
          <w:bCs w:val="0"/>
          <w:sz w:val="24"/>
          <w:szCs w:val="24"/>
        </w:rPr>
        <w:br w:type="textWrapping"/>
      </w:r>
      <w:r>
        <w:rPr>
          <w:rStyle w:val="10"/>
          <w:rFonts w:hint="default" w:ascii="Times New Roman" w:hAnsi="Times New Roman" w:cs="Times New Roman"/>
          <w:b/>
          <w:bCs/>
          <w:sz w:val="24"/>
          <w:szCs w:val="24"/>
        </w:rPr>
        <w:t>Exemple de capture d’écran :</w:t>
      </w:r>
      <w:r>
        <w:rPr>
          <w:rStyle w:val="10"/>
          <w:rFonts w:hint="default" w:ascii="Times New Roman" w:hAnsi="Times New Roman" w:cs="Times New Roman"/>
          <w:b w:val="0"/>
          <w:bCs w:val="0"/>
          <w:sz w:val="24"/>
          <w:szCs w:val="24"/>
        </w:rPr>
        <w:t xml:space="preserve"> montre l’icône du programme d’installation Windows avec le nom du fichier clairement visible.</w:t>
      </w:r>
    </w:p>
    <w:p w14:paraId="40D7F6EC">
      <w:pPr>
        <w:pStyle w:val="6"/>
        <w:keepNext w:val="0"/>
        <w:keepLines w:val="0"/>
        <w:widowControl/>
        <w:numPr>
          <w:ilvl w:val="0"/>
          <w:numId w:val="1"/>
        </w:numPr>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Si un avertissement de sécurité apparaît :</w:t>
      </w:r>
    </w:p>
    <w:p w14:paraId="70EF1BB5">
      <w:pPr>
        <w:pStyle w:val="6"/>
        <w:keepNext w:val="0"/>
        <w:keepLines w:val="0"/>
        <w:widowControl/>
        <w:numPr>
          <w:ilvl w:val="0"/>
          <w:numId w:val="1"/>
        </w:numPr>
        <w:suppressLineNumbers w:val="0"/>
        <w:ind w:left="0" w:leftChars="0" w:firstLine="0" w:firstLineChars="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Cliquez sur </w:t>
      </w:r>
      <w:r>
        <w:rPr>
          <w:rStyle w:val="9"/>
          <w:rFonts w:hint="default" w:ascii="Times New Roman" w:hAnsi="Times New Roman" w:cs="Times New Roman"/>
          <w:b w:val="0"/>
          <w:bCs w:val="0"/>
          <w:sz w:val="24"/>
          <w:szCs w:val="24"/>
        </w:rPr>
        <w:t>« Informations complémentaires »</w:t>
      </w:r>
      <w:r>
        <w:rPr>
          <w:rFonts w:hint="default" w:ascii="Times New Roman" w:hAnsi="Times New Roman" w:cs="Times New Roman"/>
          <w:b w:val="0"/>
          <w:bCs w:val="0"/>
          <w:sz w:val="24"/>
          <w:szCs w:val="24"/>
        </w:rPr>
        <w:t>.</w:t>
      </w:r>
    </w:p>
    <w:p w14:paraId="6236B40A">
      <w:pPr>
        <w:pStyle w:val="6"/>
        <w:keepNext w:val="0"/>
        <w:keepLines w:val="0"/>
        <w:widowControl/>
        <w:numPr>
          <w:ilvl w:val="0"/>
          <w:numId w:val="1"/>
        </w:numPr>
        <w:suppressLineNumbers w:val="0"/>
        <w:ind w:left="0" w:leftChars="0" w:firstLine="0" w:firstLineChars="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Puis cliquez sur </w:t>
      </w:r>
      <w:r>
        <w:rPr>
          <w:rStyle w:val="9"/>
          <w:rFonts w:hint="default" w:ascii="Times New Roman" w:hAnsi="Times New Roman" w:cs="Times New Roman"/>
          <w:b w:val="0"/>
          <w:bCs w:val="0"/>
          <w:sz w:val="24"/>
          <w:szCs w:val="24"/>
        </w:rPr>
        <w:t>« Exécuter quand même »</w:t>
      </w:r>
      <w:r>
        <w:rPr>
          <w:rFonts w:hint="default" w:ascii="Times New Roman" w:hAnsi="Times New Roman" w:cs="Times New Roman"/>
          <w:b w:val="0"/>
          <w:bCs w:val="0"/>
          <w:sz w:val="24"/>
          <w:szCs w:val="24"/>
        </w:rPr>
        <w:t>.</w:t>
      </w:r>
    </w:p>
    <w:p w14:paraId="650F8269">
      <w:pPr>
        <w:pStyle w:val="6"/>
        <w:keepNext w:val="0"/>
        <w:keepLines w:val="0"/>
        <w:widowControl/>
        <w:numPr>
          <w:ilvl w:val="0"/>
          <w:numId w:val="1"/>
        </w:numPr>
        <w:suppressLineNumbers w:val="0"/>
        <w:ind w:left="0" w:leftChars="0" w:firstLine="0" w:firstLineChars="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Suivez l’assistant d’installation pour terminer l’installation. Vous pouvez modifier l’emplacement ou utiliser le chemin par défaut.</w:t>
      </w:r>
    </w:p>
    <w:p w14:paraId="77A754E1">
      <w:pPr>
        <w:pStyle w:val="6"/>
        <w:keepNext w:val="0"/>
        <w:keepLines w:val="0"/>
        <w:widowControl/>
        <w:numPr>
          <w:ilvl w:val="0"/>
          <w:numId w:val="1"/>
        </w:numPr>
        <w:suppressLineNumbers w:val="0"/>
        <w:ind w:left="0" w:leftChars="0" w:firstLine="0" w:firstLineChars="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Il est recommandé de cocher </w:t>
      </w:r>
      <w:r>
        <w:rPr>
          <w:rStyle w:val="9"/>
          <w:rFonts w:hint="default" w:ascii="Times New Roman" w:hAnsi="Times New Roman" w:cs="Times New Roman"/>
          <w:b w:val="0"/>
          <w:bCs w:val="0"/>
          <w:sz w:val="24"/>
          <w:szCs w:val="24"/>
        </w:rPr>
        <w:t>« Créer un raccourci sur le bureau »</w:t>
      </w:r>
      <w:r>
        <w:rPr>
          <w:rFonts w:hint="default" w:ascii="Times New Roman" w:hAnsi="Times New Roman" w:cs="Times New Roman"/>
          <w:b w:val="0"/>
          <w:bCs w:val="0"/>
          <w:sz w:val="24"/>
          <w:szCs w:val="24"/>
        </w:rPr>
        <w:t>.</w:t>
      </w:r>
    </w:p>
    <w:p w14:paraId="01425CB9">
      <w:pPr>
        <w:pStyle w:val="5"/>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1.1.2 Utilisateurs macOS</w:t>
      </w:r>
    </w:p>
    <w:p w14:paraId="6FF936D5">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lang w:val="en-US" w:eastAsia="zh-CN"/>
        </w:rPr>
        <w:t xml:space="preserve">1) </w:t>
      </w:r>
      <w:r>
        <w:rPr>
          <w:rFonts w:hint="default" w:ascii="Times New Roman" w:hAnsi="Times New Roman" w:cs="Times New Roman"/>
          <w:b w:val="0"/>
          <w:bCs w:val="0"/>
          <w:sz w:val="24"/>
          <w:szCs w:val="24"/>
        </w:rPr>
        <w:t xml:space="preserve">Double-cliquez sur le fichier téléchargé </w:t>
      </w:r>
      <w:r>
        <w:rPr>
          <w:rStyle w:val="9"/>
          <w:rFonts w:hint="default" w:ascii="Times New Roman" w:hAnsi="Times New Roman" w:cs="Times New Roman"/>
          <w:b w:val="0"/>
          <w:bCs w:val="0"/>
          <w:sz w:val="24"/>
          <w:szCs w:val="24"/>
        </w:rPr>
        <w:t>JoyBreath-MacOS-x64.dmg</w:t>
      </w:r>
      <w:r>
        <w:rPr>
          <w:rStyle w:val="9"/>
          <w:rFonts w:hint="eastAsia" w:ascii="Times New Roman" w:hAnsi="Times New Roman" w:cs="Times New Roman"/>
          <w:b w:val="0"/>
          <w:bCs w:val="0"/>
          <w:sz w:val="24"/>
          <w:szCs w:val="24"/>
          <w:lang w:val="en-US" w:eastAsia="zh-CN"/>
        </w:rPr>
        <w:t>/</w:t>
      </w:r>
      <w:r>
        <w:rPr>
          <w:rStyle w:val="9"/>
          <w:rFonts w:hint="default" w:ascii="Times New Roman" w:hAnsi="Times New Roman" w:cs="Times New Roman"/>
          <w:b w:val="0"/>
          <w:bCs w:val="0"/>
          <w:sz w:val="24"/>
          <w:szCs w:val="24"/>
        </w:rPr>
        <w:t>JoyBreath-MacOS-</w:t>
      </w:r>
      <w:r>
        <w:rPr>
          <w:rStyle w:val="9"/>
          <w:rFonts w:hint="eastAsia" w:ascii="Times New Roman" w:hAnsi="Times New Roman" w:cs="Times New Roman"/>
          <w:b w:val="0"/>
          <w:bCs w:val="0"/>
          <w:sz w:val="24"/>
          <w:szCs w:val="24"/>
          <w:lang w:val="en-US" w:eastAsia="zh-CN"/>
        </w:rPr>
        <w:t>arm</w:t>
      </w:r>
      <w:r>
        <w:rPr>
          <w:rStyle w:val="9"/>
          <w:rFonts w:hint="default" w:ascii="Times New Roman" w:hAnsi="Times New Roman" w:cs="Times New Roman"/>
          <w:b w:val="0"/>
          <w:bCs w:val="0"/>
          <w:sz w:val="24"/>
          <w:szCs w:val="24"/>
        </w:rPr>
        <w:t>64.dmg</w:t>
      </w:r>
      <w:r>
        <w:rPr>
          <w:rFonts w:hint="default" w:ascii="Times New Roman" w:hAnsi="Times New Roman" w:cs="Times New Roman"/>
          <w:b w:val="0"/>
          <w:bCs w:val="0"/>
          <w:sz w:val="24"/>
          <w:szCs w:val="24"/>
        </w:rPr>
        <w:t>.</w:t>
      </w:r>
      <w:bookmarkStart w:id="0" w:name="_GoBack"/>
      <w:bookmarkEnd w:id="0"/>
    </w:p>
    <w:p w14:paraId="2CD6010B">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lang w:val="en-US" w:eastAsia="zh-CN"/>
        </w:rPr>
        <w:t xml:space="preserve">2) </w:t>
      </w:r>
      <w:r>
        <w:rPr>
          <w:rFonts w:hint="default" w:ascii="Times New Roman" w:hAnsi="Times New Roman" w:cs="Times New Roman"/>
          <w:b w:val="0"/>
          <w:bCs w:val="0"/>
          <w:sz w:val="24"/>
          <w:szCs w:val="24"/>
        </w:rPr>
        <w:t xml:space="preserve">Faites glisser l’icône </w:t>
      </w:r>
      <w:r>
        <w:rPr>
          <w:rStyle w:val="9"/>
          <w:rFonts w:hint="default" w:ascii="Times New Roman" w:hAnsi="Times New Roman" w:cs="Times New Roman"/>
          <w:b w:val="0"/>
          <w:bCs w:val="0"/>
          <w:sz w:val="24"/>
          <w:szCs w:val="24"/>
        </w:rPr>
        <w:t>JoyBreath</w:t>
      </w:r>
      <w:r>
        <w:rPr>
          <w:rFonts w:hint="default" w:ascii="Times New Roman" w:hAnsi="Times New Roman" w:cs="Times New Roman"/>
          <w:b w:val="0"/>
          <w:bCs w:val="0"/>
          <w:sz w:val="24"/>
          <w:szCs w:val="24"/>
        </w:rPr>
        <w:t xml:space="preserve"> dans le dossier </w:t>
      </w:r>
      <w:r>
        <w:rPr>
          <w:rStyle w:val="9"/>
          <w:rFonts w:hint="default" w:ascii="Times New Roman" w:hAnsi="Times New Roman" w:cs="Times New Roman"/>
          <w:b w:val="0"/>
          <w:bCs w:val="0"/>
          <w:sz w:val="24"/>
          <w:szCs w:val="24"/>
        </w:rPr>
        <w:t>Applications</w:t>
      </w:r>
      <w:r>
        <w:rPr>
          <w:rFonts w:hint="default" w:ascii="Times New Roman" w:hAnsi="Times New Roman" w:cs="Times New Roman"/>
          <w:b w:val="0"/>
          <w:bCs w:val="0"/>
          <w:sz w:val="24"/>
          <w:szCs w:val="24"/>
        </w:rPr>
        <w:t>.</w:t>
      </w:r>
    </w:p>
    <w:p w14:paraId="2CCDA96D">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lang w:val="en-US" w:eastAsia="zh-CN"/>
        </w:rPr>
        <w:t xml:space="preserve">3) </w:t>
      </w:r>
      <w:r>
        <w:rPr>
          <w:rFonts w:hint="default" w:ascii="Times New Roman" w:hAnsi="Times New Roman" w:cs="Times New Roman"/>
          <w:b w:val="0"/>
          <w:bCs w:val="0"/>
          <w:sz w:val="24"/>
          <w:szCs w:val="24"/>
        </w:rPr>
        <w:t xml:space="preserve">Lors du premier lancement, cliquez avec le bouton droit sur l’icône JoyBreath et sélectionnez </w:t>
      </w:r>
      <w:r>
        <w:rPr>
          <w:rStyle w:val="9"/>
          <w:rFonts w:hint="default" w:ascii="Times New Roman" w:hAnsi="Times New Roman" w:cs="Times New Roman"/>
          <w:b w:val="0"/>
          <w:bCs w:val="0"/>
          <w:sz w:val="24"/>
          <w:szCs w:val="24"/>
        </w:rPr>
        <w:t>« Ouvrir »</w:t>
      </w:r>
      <w:r>
        <w:rPr>
          <w:rFonts w:hint="default" w:ascii="Times New Roman" w:hAnsi="Times New Roman" w:cs="Times New Roman"/>
          <w:b w:val="0"/>
          <w:bCs w:val="0"/>
          <w:sz w:val="24"/>
          <w:szCs w:val="24"/>
        </w:rPr>
        <w:t>.</w:t>
      </w:r>
    </w:p>
    <w:p w14:paraId="2FA762CD">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sz w:val="24"/>
          <w:szCs w:val="24"/>
        </w:rPr>
        <w:drawing>
          <wp:inline distT="0" distB="0" distL="114300" distR="114300">
            <wp:extent cx="1000125" cy="1076325"/>
            <wp:effectExtent l="0" t="0" r="9525" b="9525"/>
            <wp:docPr id="48"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61"/>
                    <pic:cNvPicPr>
                      <a:picLocks noChangeAspect="1"/>
                    </pic:cNvPicPr>
                  </pic:nvPicPr>
                  <pic:blipFill>
                    <a:blip r:embed="rId6"/>
                    <a:stretch>
                      <a:fillRect/>
                    </a:stretch>
                  </pic:blipFill>
                  <pic:spPr>
                    <a:xfrm>
                      <a:off x="0" y="0"/>
                      <a:ext cx="1000125" cy="1076325"/>
                    </a:xfrm>
                    <a:prstGeom prst="rect">
                      <a:avLst/>
                    </a:prstGeom>
                    <a:noFill/>
                    <a:ln>
                      <a:noFill/>
                    </a:ln>
                  </pic:spPr>
                </pic:pic>
              </a:graphicData>
            </a:graphic>
          </wp:inline>
        </w:drawing>
      </w:r>
      <w:r>
        <w:rPr>
          <w:rFonts w:hint="default" w:ascii="Times New Roman" w:hAnsi="Times New Roman" w:cs="Times New Roman"/>
          <w:b w:val="0"/>
          <w:bCs w:val="0"/>
          <w:sz w:val="24"/>
          <w:szCs w:val="24"/>
        </w:rPr>
        <w:br w:type="textWrapping"/>
      </w:r>
      <w:r>
        <w:rPr>
          <w:rStyle w:val="10"/>
          <w:rFonts w:hint="default" w:ascii="Times New Roman" w:hAnsi="Times New Roman" w:cs="Times New Roman"/>
          <w:b/>
          <w:bCs/>
          <w:sz w:val="24"/>
          <w:szCs w:val="24"/>
        </w:rPr>
        <w:t xml:space="preserve">Exemple de capture d’écran : </w:t>
      </w:r>
      <w:r>
        <w:rPr>
          <w:rStyle w:val="10"/>
          <w:rFonts w:hint="default" w:ascii="Times New Roman" w:hAnsi="Times New Roman" w:cs="Times New Roman"/>
          <w:b w:val="0"/>
          <w:bCs w:val="0"/>
          <w:sz w:val="24"/>
          <w:szCs w:val="24"/>
        </w:rPr>
        <w:t>montre l’icône du programme d’installation macOS avec le nom du fichier clairement visible.</w:t>
      </w:r>
    </w:p>
    <w:p w14:paraId="73603BF4">
      <w:pPr>
        <w:pStyle w:val="4"/>
        <w:keepNext w:val="0"/>
        <w:keepLines w:val="0"/>
        <w:widowControl/>
        <w:suppressLineNumbers w:val="0"/>
        <w:rPr>
          <w:rFonts w:hint="default" w:ascii="Times New Roman" w:hAnsi="Times New Roman" w:cs="Times New Roman"/>
          <w:b/>
          <w:bCs/>
          <w:sz w:val="24"/>
          <w:szCs w:val="24"/>
        </w:rPr>
      </w:pPr>
      <w:r>
        <w:rPr>
          <w:rFonts w:hint="default" w:ascii="Times New Roman" w:hAnsi="Times New Roman" w:cs="Times New Roman"/>
          <w:b/>
          <w:bCs/>
          <w:sz w:val="24"/>
          <w:szCs w:val="24"/>
        </w:rPr>
        <w:t>1.2 Création d’un profil patient</w:t>
      </w:r>
    </w:p>
    <w:p w14:paraId="1DC5FE81">
      <w:pPr>
        <w:pStyle w:val="5"/>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b w:val="0"/>
          <w:bCs w:val="0"/>
          <w:sz w:val="24"/>
          <w:szCs w:val="24"/>
        </w:rPr>
        <w:t>1.2.1 Lancer le logiciel</w:t>
      </w:r>
    </w:p>
    <w:p w14:paraId="2B48BA08">
      <w:pPr>
        <w:pStyle w:val="6"/>
        <w:keepNext w:val="0"/>
        <w:keepLines w:val="0"/>
        <w:widowControl/>
        <w:suppressLineNumbers w:val="0"/>
        <w:rPr>
          <w:rFonts w:hint="default" w:ascii="Times New Roman" w:hAnsi="Times New Roman" w:cs="Times New Roman"/>
          <w:b w:val="0"/>
          <w:bCs/>
          <w:sz w:val="24"/>
          <w:szCs w:val="24"/>
        </w:rPr>
      </w:pPr>
      <w:r>
        <w:rPr>
          <w:rStyle w:val="9"/>
          <w:rFonts w:hint="default" w:ascii="Times New Roman" w:hAnsi="Times New Roman" w:cs="Times New Roman"/>
          <w:b w:val="0"/>
          <w:bCs/>
          <w:sz w:val="24"/>
          <w:szCs w:val="24"/>
          <w:lang w:val="en-US" w:eastAsia="zh-CN"/>
        </w:rPr>
        <w:t xml:space="preserve">1) </w:t>
      </w:r>
      <w:r>
        <w:rPr>
          <w:rStyle w:val="9"/>
          <w:rFonts w:hint="default" w:ascii="Times New Roman" w:hAnsi="Times New Roman" w:cs="Times New Roman"/>
          <w:b w:val="0"/>
          <w:bCs/>
          <w:sz w:val="24"/>
          <w:szCs w:val="24"/>
        </w:rPr>
        <w:t>Windows :</w:t>
      </w:r>
      <w:r>
        <w:rPr>
          <w:rFonts w:hint="default" w:ascii="Times New Roman" w:hAnsi="Times New Roman" w:cs="Times New Roman"/>
          <w:b w:val="0"/>
          <w:bCs/>
          <w:sz w:val="24"/>
          <w:szCs w:val="24"/>
        </w:rPr>
        <w:t xml:space="preserve"> Double-cliquez sur l’icône </w:t>
      </w:r>
      <w:r>
        <w:rPr>
          <w:rStyle w:val="9"/>
          <w:rFonts w:hint="default" w:ascii="Times New Roman" w:hAnsi="Times New Roman" w:cs="Times New Roman"/>
          <w:b w:val="0"/>
          <w:bCs/>
          <w:sz w:val="24"/>
          <w:szCs w:val="24"/>
        </w:rPr>
        <w:t>JoyBreath</w:t>
      </w:r>
      <w:r>
        <w:rPr>
          <w:rFonts w:hint="default" w:ascii="Times New Roman" w:hAnsi="Times New Roman" w:cs="Times New Roman"/>
          <w:b w:val="0"/>
          <w:bCs/>
          <w:sz w:val="24"/>
          <w:szCs w:val="24"/>
        </w:rPr>
        <w:t xml:space="preserve"> sur le bureau.</w:t>
      </w:r>
    </w:p>
    <w:p w14:paraId="07579C7D">
      <w:pPr>
        <w:pStyle w:val="6"/>
        <w:keepNext w:val="0"/>
        <w:keepLines w:val="0"/>
        <w:widowControl/>
        <w:suppressLineNumbers w:val="0"/>
        <w:rPr>
          <w:rFonts w:hint="default" w:ascii="Times New Roman" w:hAnsi="Times New Roman" w:cs="Times New Roman"/>
          <w:b w:val="0"/>
          <w:bCs/>
          <w:sz w:val="24"/>
          <w:szCs w:val="24"/>
        </w:rPr>
      </w:pPr>
      <w:r>
        <w:rPr>
          <w:rStyle w:val="9"/>
          <w:rFonts w:hint="default" w:ascii="Times New Roman" w:hAnsi="Times New Roman" w:cs="Times New Roman"/>
          <w:b w:val="0"/>
          <w:bCs/>
          <w:sz w:val="24"/>
          <w:szCs w:val="24"/>
          <w:lang w:val="en-US" w:eastAsia="zh-CN"/>
        </w:rPr>
        <w:t xml:space="preserve">2) </w:t>
      </w:r>
      <w:r>
        <w:rPr>
          <w:rStyle w:val="9"/>
          <w:rFonts w:hint="default" w:ascii="Times New Roman" w:hAnsi="Times New Roman" w:cs="Times New Roman"/>
          <w:b w:val="0"/>
          <w:bCs/>
          <w:sz w:val="24"/>
          <w:szCs w:val="24"/>
        </w:rPr>
        <w:t>Mac :</w:t>
      </w:r>
      <w:r>
        <w:rPr>
          <w:rFonts w:hint="default" w:ascii="Times New Roman" w:hAnsi="Times New Roman" w:cs="Times New Roman"/>
          <w:b w:val="0"/>
          <w:bCs/>
          <w:sz w:val="24"/>
          <w:szCs w:val="24"/>
        </w:rPr>
        <w:t xml:space="preserve"> Ouvrez </w:t>
      </w:r>
      <w:r>
        <w:rPr>
          <w:rStyle w:val="9"/>
          <w:rFonts w:hint="default" w:ascii="Times New Roman" w:hAnsi="Times New Roman" w:cs="Times New Roman"/>
          <w:b w:val="0"/>
          <w:bCs/>
          <w:sz w:val="24"/>
          <w:szCs w:val="24"/>
        </w:rPr>
        <w:t>JoyBreath</w:t>
      </w:r>
      <w:r>
        <w:rPr>
          <w:rFonts w:hint="default" w:ascii="Times New Roman" w:hAnsi="Times New Roman" w:cs="Times New Roman"/>
          <w:b w:val="0"/>
          <w:bCs/>
          <w:sz w:val="24"/>
          <w:szCs w:val="24"/>
        </w:rPr>
        <w:t xml:space="preserve"> depuis le </w:t>
      </w:r>
      <w:r>
        <w:rPr>
          <w:rStyle w:val="9"/>
          <w:rFonts w:hint="default" w:ascii="Times New Roman" w:hAnsi="Times New Roman" w:cs="Times New Roman"/>
          <w:b w:val="0"/>
          <w:bCs/>
          <w:sz w:val="24"/>
          <w:szCs w:val="24"/>
        </w:rPr>
        <w:t>Launchpad</w:t>
      </w:r>
      <w:r>
        <w:rPr>
          <w:rFonts w:hint="default" w:ascii="Times New Roman" w:hAnsi="Times New Roman" w:cs="Times New Roman"/>
          <w:b w:val="0"/>
          <w:bCs/>
          <w:sz w:val="24"/>
          <w:szCs w:val="24"/>
        </w:rPr>
        <w:t>.</w:t>
      </w:r>
    </w:p>
    <w:p w14:paraId="6E042D1C">
      <w:pPr>
        <w:pStyle w:val="5"/>
        <w:keepNext w:val="0"/>
        <w:keepLines w:val="0"/>
        <w:widowControl/>
        <w:suppressLineNumbers w:val="0"/>
        <w:rPr>
          <w:rStyle w:val="9"/>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1.2.2 Cliquer sur le bouton </w:t>
      </w:r>
      <w:r>
        <w:rPr>
          <w:rStyle w:val="9"/>
          <w:rFonts w:hint="default" w:ascii="Times New Roman" w:hAnsi="Times New Roman" w:cs="Times New Roman"/>
          <w:b w:val="0"/>
          <w:bCs w:val="0"/>
          <w:sz w:val="24"/>
          <w:szCs w:val="24"/>
        </w:rPr>
        <w:t>« Nouveau profil »</w:t>
      </w:r>
    </w:p>
    <w:p w14:paraId="029D3781">
      <w:pPr>
        <w:rPr>
          <w:rFonts w:hint="default" w:ascii="Times New Roman" w:hAnsi="Times New Roman" w:cs="Times New Roman"/>
          <w:sz w:val="24"/>
          <w:szCs w:val="24"/>
        </w:rPr>
      </w:pPr>
      <w:r>
        <w:drawing>
          <wp:inline distT="0" distB="0" distL="114300" distR="114300">
            <wp:extent cx="5269230" cy="3512820"/>
            <wp:effectExtent l="0" t="0" r="7620" b="11430"/>
            <wp:docPr id="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pic:cNvPicPr>
                      <a:picLocks noChangeAspect="1"/>
                    </pic:cNvPicPr>
                  </pic:nvPicPr>
                  <pic:blipFill>
                    <a:blip r:embed="rId7"/>
                    <a:stretch>
                      <a:fillRect/>
                    </a:stretch>
                  </pic:blipFill>
                  <pic:spPr>
                    <a:xfrm>
                      <a:off x="0" y="0"/>
                      <a:ext cx="5269230" cy="3512820"/>
                    </a:xfrm>
                    <a:prstGeom prst="rect">
                      <a:avLst/>
                    </a:prstGeom>
                    <a:noFill/>
                    <a:ln>
                      <a:noFill/>
                    </a:ln>
                  </pic:spPr>
                </pic:pic>
              </a:graphicData>
            </a:graphic>
          </wp:inline>
        </w:drawing>
      </w:r>
    </w:p>
    <w:p w14:paraId="5CB6E7B3">
      <w:pPr>
        <w:pStyle w:val="6"/>
        <w:keepNext w:val="0"/>
        <w:keepLines w:val="0"/>
        <w:widowControl/>
        <w:suppressLineNumbers w:val="0"/>
        <w:rPr>
          <w:rStyle w:val="10"/>
          <w:rFonts w:hint="default" w:ascii="Times New Roman" w:hAnsi="Times New Roman" w:cs="Times New Roman"/>
          <w:b w:val="0"/>
          <w:bCs w:val="0"/>
          <w:sz w:val="24"/>
          <w:szCs w:val="24"/>
        </w:rPr>
      </w:pPr>
      <w:r>
        <w:rPr>
          <w:rStyle w:val="10"/>
          <w:rFonts w:hint="default" w:ascii="Times New Roman" w:hAnsi="Times New Roman" w:cs="Times New Roman"/>
          <w:b/>
          <w:bCs/>
          <w:sz w:val="24"/>
          <w:szCs w:val="24"/>
        </w:rPr>
        <w:t xml:space="preserve">Exemple de capture d’écran : </w:t>
      </w:r>
      <w:r>
        <w:rPr>
          <w:rStyle w:val="10"/>
          <w:rFonts w:hint="default" w:ascii="Times New Roman" w:hAnsi="Times New Roman" w:cs="Times New Roman"/>
          <w:b w:val="0"/>
          <w:bCs w:val="0"/>
          <w:sz w:val="24"/>
          <w:szCs w:val="24"/>
        </w:rPr>
        <w:t>montre l’écran d’accueil avec le bouton « Nouveau profil » encadré en rouge.</w:t>
      </w:r>
    </w:p>
    <w:p w14:paraId="5C284BAD">
      <w:pPr>
        <w:pStyle w:val="6"/>
        <w:keepNext w:val="0"/>
        <w:keepLines w:val="0"/>
        <w:widowControl/>
        <w:numPr>
          <w:ilvl w:val="0"/>
          <w:numId w:val="2"/>
        </w:numPr>
        <w:suppressLineNumbers w:val="0"/>
        <w:rPr>
          <w:rFonts w:hint="default" w:ascii="Times New Roman" w:hAnsi="Times New Roman" w:cs="Times New Roman"/>
          <w:sz w:val="24"/>
          <w:szCs w:val="24"/>
        </w:rPr>
      </w:pPr>
      <w:r>
        <w:rPr>
          <w:rFonts w:hint="default" w:ascii="Times New Roman" w:hAnsi="Times New Roman" w:cs="Times New Roman"/>
          <w:sz w:val="24"/>
          <w:szCs w:val="24"/>
        </w:rPr>
        <w:t>Saisissez les informations du patient dans le formulaire qui s’affiche.</w:t>
      </w:r>
      <w:r>
        <w:rPr>
          <w:rFonts w:hint="default" w:ascii="Times New Roman" w:hAnsi="Times New Roman" w:cs="Times New Roman"/>
          <w:sz w:val="24"/>
          <w:szCs w:val="24"/>
        </w:rPr>
        <w:br w:type="textWrapping"/>
      </w:r>
      <w:r>
        <w:drawing>
          <wp:inline distT="0" distB="0" distL="114300" distR="114300">
            <wp:extent cx="3505835" cy="4351020"/>
            <wp:effectExtent l="0" t="0" r="18415" b="11430"/>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pic:cNvPicPr>
                  </pic:nvPicPr>
                  <pic:blipFill>
                    <a:blip r:embed="rId8"/>
                    <a:stretch>
                      <a:fillRect/>
                    </a:stretch>
                  </pic:blipFill>
                  <pic:spPr>
                    <a:xfrm>
                      <a:off x="0" y="0"/>
                      <a:ext cx="3505835" cy="4351020"/>
                    </a:xfrm>
                    <a:prstGeom prst="rect">
                      <a:avLst/>
                    </a:prstGeom>
                    <a:noFill/>
                    <a:ln>
                      <a:noFill/>
                    </a:ln>
                  </pic:spPr>
                </pic:pic>
              </a:graphicData>
            </a:graphic>
          </wp:inline>
        </w:drawing>
      </w:r>
    </w:p>
    <w:p w14:paraId="174D0945">
      <w:pPr>
        <w:pStyle w:val="6"/>
        <w:keepNext w:val="0"/>
        <w:keepLines w:val="0"/>
        <w:widowControl/>
        <w:numPr>
          <w:ilvl w:val="0"/>
          <w:numId w:val="0"/>
        </w:numPr>
        <w:suppressLineNumbers w:val="0"/>
        <w:ind w:right="0" w:rightChars="0"/>
        <w:rPr>
          <w:rFonts w:hint="default" w:ascii="Times New Roman" w:hAnsi="Times New Roman" w:cs="Times New Roman"/>
          <w:sz w:val="24"/>
          <w:szCs w:val="24"/>
        </w:rPr>
      </w:pPr>
      <w:r>
        <w:rPr>
          <w:rStyle w:val="10"/>
          <w:rFonts w:hint="default" w:ascii="Times New Roman" w:hAnsi="Times New Roman" w:cs="Times New Roman"/>
          <w:b/>
          <w:bCs/>
          <w:sz w:val="24"/>
          <w:szCs w:val="24"/>
        </w:rPr>
        <w:t xml:space="preserve">Exemple de capture d’écran : </w:t>
      </w:r>
      <w:r>
        <w:rPr>
          <w:rStyle w:val="10"/>
          <w:rFonts w:hint="default" w:ascii="Times New Roman" w:hAnsi="Times New Roman" w:cs="Times New Roman"/>
          <w:sz w:val="24"/>
          <w:szCs w:val="24"/>
        </w:rPr>
        <w:t>montre le formulaire d’informations du patient vide, avec tous les champs clairement visibles.</w:t>
      </w:r>
    </w:p>
    <w:p w14:paraId="58C77601">
      <w:pPr>
        <w:pStyle w:val="6"/>
        <w:keepNext w:val="0"/>
        <w:keepLines w:val="0"/>
        <w:widowControl/>
        <w:numPr>
          <w:ilvl w:val="0"/>
          <w:numId w:val="2"/>
        </w:numPr>
        <w:suppressLineNumbers w:val="0"/>
        <w:ind w:left="0" w:leftChars="0" w:firstLine="0" w:firstLineChars="0"/>
        <w:rPr>
          <w:rFonts w:hint="default" w:ascii="Times New Roman" w:hAnsi="Times New Roman" w:cs="Times New Roman"/>
          <w:b w:val="0"/>
          <w:bCs/>
          <w:sz w:val="24"/>
          <w:szCs w:val="24"/>
        </w:rPr>
      </w:pPr>
      <w:r>
        <w:rPr>
          <w:rStyle w:val="9"/>
          <w:rFonts w:hint="default" w:ascii="Times New Roman" w:hAnsi="Times New Roman" w:cs="Times New Roman"/>
          <w:b w:val="0"/>
          <w:bCs/>
          <w:sz w:val="24"/>
          <w:szCs w:val="24"/>
        </w:rPr>
        <w:t>Champs obligatoires</w:t>
      </w:r>
      <w:r>
        <w:rPr>
          <w:rFonts w:hint="default" w:ascii="Times New Roman" w:hAnsi="Times New Roman" w:cs="Times New Roman"/>
          <w:b w:val="0"/>
          <w:bCs/>
          <w:sz w:val="24"/>
          <w:szCs w:val="24"/>
        </w:rPr>
        <w:t xml:space="preserve"> (marqués d’un astérisque *):</w:t>
      </w:r>
    </w:p>
    <w:p w14:paraId="5C625E81">
      <w:pPr>
        <w:pStyle w:val="6"/>
        <w:keepNext w:val="0"/>
        <w:keepLines w:val="0"/>
        <w:widowControl/>
        <w:numPr>
          <w:ilvl w:val="0"/>
          <w:numId w:val="3"/>
        </w:numPr>
        <w:suppressLineNumbers w:val="0"/>
        <w:ind w:left="420" w:leftChars="0" w:hanging="420" w:firstLineChars="0"/>
        <w:rPr>
          <w:rFonts w:hint="default" w:ascii="Times New Roman" w:hAnsi="Times New Roman" w:cs="Times New Roman"/>
          <w:b w:val="0"/>
          <w:bCs/>
          <w:sz w:val="24"/>
          <w:szCs w:val="24"/>
        </w:rPr>
      </w:pPr>
      <w:r>
        <w:rPr>
          <w:rStyle w:val="9"/>
          <w:rFonts w:hint="default" w:ascii="Times New Roman" w:hAnsi="Times New Roman" w:cs="Times New Roman"/>
          <w:b w:val="0"/>
          <w:bCs/>
          <w:sz w:val="24"/>
          <w:szCs w:val="24"/>
        </w:rPr>
        <w:t>Nom :</w:t>
      </w:r>
      <w:r>
        <w:rPr>
          <w:rFonts w:hint="default" w:ascii="Times New Roman" w:hAnsi="Times New Roman" w:cs="Times New Roman"/>
          <w:b w:val="0"/>
          <w:bCs/>
          <w:sz w:val="24"/>
          <w:szCs w:val="24"/>
        </w:rPr>
        <w:t xml:space="preserve"> Entrez le nom du patient.</w:t>
      </w:r>
    </w:p>
    <w:p w14:paraId="24067573">
      <w:pPr>
        <w:pStyle w:val="6"/>
        <w:keepNext w:val="0"/>
        <w:keepLines w:val="0"/>
        <w:widowControl/>
        <w:numPr>
          <w:ilvl w:val="0"/>
          <w:numId w:val="3"/>
        </w:numPr>
        <w:suppressLineNumbers w:val="0"/>
        <w:ind w:left="420" w:leftChars="0" w:hanging="420" w:firstLineChars="0"/>
        <w:rPr>
          <w:rFonts w:hint="default" w:ascii="Times New Roman" w:hAnsi="Times New Roman" w:cs="Times New Roman"/>
          <w:b w:val="0"/>
          <w:bCs/>
          <w:sz w:val="24"/>
          <w:szCs w:val="24"/>
        </w:rPr>
      </w:pPr>
      <w:r>
        <w:rPr>
          <w:rStyle w:val="9"/>
          <w:rFonts w:hint="default" w:ascii="Times New Roman" w:hAnsi="Times New Roman" w:cs="Times New Roman"/>
          <w:b w:val="0"/>
          <w:bCs/>
          <w:sz w:val="24"/>
          <w:szCs w:val="24"/>
        </w:rPr>
        <w:t>Sexe :</w:t>
      </w:r>
      <w:r>
        <w:rPr>
          <w:rFonts w:hint="default" w:ascii="Times New Roman" w:hAnsi="Times New Roman" w:cs="Times New Roman"/>
          <w:b w:val="0"/>
          <w:bCs/>
          <w:sz w:val="24"/>
          <w:szCs w:val="24"/>
        </w:rPr>
        <w:t xml:space="preserve"> Sélectionnez </w:t>
      </w:r>
      <w:r>
        <w:rPr>
          <w:rStyle w:val="9"/>
          <w:rFonts w:hint="default" w:ascii="Times New Roman" w:hAnsi="Times New Roman" w:cs="Times New Roman"/>
          <w:b w:val="0"/>
          <w:bCs/>
          <w:sz w:val="24"/>
          <w:szCs w:val="24"/>
        </w:rPr>
        <w:t>« Homme »</w:t>
      </w:r>
      <w:r>
        <w:rPr>
          <w:rFonts w:hint="default" w:ascii="Times New Roman" w:hAnsi="Times New Roman" w:cs="Times New Roman"/>
          <w:b w:val="0"/>
          <w:bCs/>
          <w:sz w:val="24"/>
          <w:szCs w:val="24"/>
        </w:rPr>
        <w:t xml:space="preserve"> ou </w:t>
      </w:r>
      <w:r>
        <w:rPr>
          <w:rStyle w:val="9"/>
          <w:rFonts w:hint="default" w:ascii="Times New Roman" w:hAnsi="Times New Roman" w:cs="Times New Roman"/>
          <w:b w:val="0"/>
          <w:bCs/>
          <w:sz w:val="24"/>
          <w:szCs w:val="24"/>
        </w:rPr>
        <w:t>« Femme »</w:t>
      </w:r>
      <w:r>
        <w:rPr>
          <w:rFonts w:hint="default" w:ascii="Times New Roman" w:hAnsi="Times New Roman" w:cs="Times New Roman"/>
          <w:b w:val="0"/>
          <w:bCs/>
          <w:sz w:val="24"/>
          <w:szCs w:val="24"/>
        </w:rPr>
        <w:t>.</w:t>
      </w:r>
    </w:p>
    <w:p w14:paraId="74AF43D1">
      <w:pPr>
        <w:pStyle w:val="6"/>
        <w:keepNext w:val="0"/>
        <w:keepLines w:val="0"/>
        <w:widowControl/>
        <w:numPr>
          <w:ilvl w:val="0"/>
          <w:numId w:val="3"/>
        </w:numPr>
        <w:suppressLineNumbers w:val="0"/>
        <w:ind w:left="420" w:leftChars="0" w:hanging="420" w:firstLineChars="0"/>
        <w:rPr>
          <w:rFonts w:hint="default" w:ascii="Times New Roman" w:hAnsi="Times New Roman" w:cs="Times New Roman"/>
          <w:b w:val="0"/>
          <w:bCs/>
          <w:sz w:val="24"/>
          <w:szCs w:val="24"/>
        </w:rPr>
      </w:pPr>
      <w:r>
        <w:rPr>
          <w:rStyle w:val="9"/>
          <w:rFonts w:hint="default" w:ascii="Times New Roman" w:hAnsi="Times New Roman" w:cs="Times New Roman"/>
          <w:b w:val="0"/>
          <w:bCs/>
          <w:sz w:val="24"/>
          <w:szCs w:val="24"/>
        </w:rPr>
        <w:t>Date de naissance :</w:t>
      </w:r>
      <w:r>
        <w:rPr>
          <w:rFonts w:hint="default" w:ascii="Times New Roman" w:hAnsi="Times New Roman" w:cs="Times New Roman"/>
          <w:b w:val="0"/>
          <w:bCs/>
          <w:sz w:val="24"/>
          <w:szCs w:val="24"/>
        </w:rPr>
        <w:t xml:space="preserve"> Cliquez sur le calendrier pour choisir une date.</w:t>
      </w:r>
    </w:p>
    <w:p w14:paraId="289E00C5">
      <w:pPr>
        <w:pStyle w:val="6"/>
        <w:keepNext w:val="0"/>
        <w:keepLines w:val="0"/>
        <w:widowControl/>
        <w:numPr>
          <w:ilvl w:val="0"/>
          <w:numId w:val="3"/>
        </w:numPr>
        <w:suppressLineNumbers w:val="0"/>
        <w:ind w:left="420" w:leftChars="0" w:hanging="420" w:firstLineChars="0"/>
        <w:rPr>
          <w:rFonts w:hint="default" w:ascii="Times New Roman" w:hAnsi="Times New Roman" w:cs="Times New Roman"/>
          <w:b w:val="0"/>
          <w:bCs/>
          <w:sz w:val="24"/>
          <w:szCs w:val="24"/>
        </w:rPr>
      </w:pPr>
      <w:r>
        <w:rPr>
          <w:rStyle w:val="9"/>
          <w:rFonts w:hint="default" w:ascii="Times New Roman" w:hAnsi="Times New Roman" w:cs="Times New Roman"/>
          <w:b w:val="0"/>
          <w:bCs/>
          <w:sz w:val="24"/>
          <w:szCs w:val="24"/>
        </w:rPr>
        <w:t>Taille et poids :</w:t>
      </w:r>
      <w:r>
        <w:rPr>
          <w:rFonts w:hint="default" w:ascii="Times New Roman" w:hAnsi="Times New Roman" w:cs="Times New Roman"/>
          <w:b w:val="0"/>
          <w:bCs/>
          <w:sz w:val="24"/>
          <w:szCs w:val="24"/>
        </w:rPr>
        <w:t xml:space="preserve"> Entrez la taille et le poids du patient. Une fois ces deux champs remplis, le logiciel calcule automatiquement la valeur de l’IMC (Indice de Masse Corporelle).</w:t>
      </w:r>
    </w:p>
    <w:p w14:paraId="1C7AFC32">
      <w:pPr>
        <w:pStyle w:val="6"/>
        <w:keepNext w:val="0"/>
        <w:keepLines w:val="0"/>
        <w:widowControl/>
        <w:numPr>
          <w:ilvl w:val="0"/>
          <w:numId w:val="2"/>
        </w:numPr>
        <w:suppressLineNumbers w:val="0"/>
        <w:ind w:left="0" w:leftChars="0" w:firstLine="0" w:firstLineChars="0"/>
        <w:rPr>
          <w:rFonts w:hint="default" w:ascii="Times New Roman" w:hAnsi="Times New Roman" w:cs="Times New Roman"/>
          <w:b w:val="0"/>
          <w:bCs/>
          <w:sz w:val="24"/>
          <w:szCs w:val="24"/>
        </w:rPr>
      </w:pPr>
      <w:r>
        <w:rPr>
          <w:rStyle w:val="9"/>
          <w:rFonts w:hint="default" w:ascii="Times New Roman" w:hAnsi="Times New Roman" w:cs="Times New Roman"/>
          <w:b w:val="0"/>
          <w:bCs/>
          <w:sz w:val="24"/>
          <w:szCs w:val="24"/>
        </w:rPr>
        <w:t>Champs facultatifs :</w:t>
      </w:r>
    </w:p>
    <w:p w14:paraId="6EC47ADE">
      <w:pPr>
        <w:pStyle w:val="6"/>
        <w:keepNext w:val="0"/>
        <w:keepLines w:val="0"/>
        <w:widowControl/>
        <w:numPr>
          <w:ilvl w:val="0"/>
          <w:numId w:val="4"/>
        </w:numPr>
        <w:suppressLineNumbers w:val="0"/>
        <w:ind w:left="420" w:leftChars="0" w:hanging="420" w:firstLineChars="0"/>
        <w:rPr>
          <w:rFonts w:hint="default" w:ascii="Times New Roman" w:hAnsi="Times New Roman" w:cs="Times New Roman"/>
          <w:b w:val="0"/>
          <w:bCs/>
          <w:sz w:val="24"/>
          <w:szCs w:val="24"/>
        </w:rPr>
      </w:pPr>
      <w:r>
        <w:rPr>
          <w:rStyle w:val="9"/>
          <w:rFonts w:hint="default" w:ascii="Times New Roman" w:hAnsi="Times New Roman" w:cs="Times New Roman"/>
          <w:b w:val="0"/>
          <w:bCs/>
          <w:sz w:val="24"/>
          <w:szCs w:val="24"/>
        </w:rPr>
        <w:t>Informations de base</w:t>
      </w:r>
      <w:r>
        <w:rPr>
          <w:rFonts w:hint="default" w:ascii="Times New Roman" w:hAnsi="Times New Roman" w:cs="Times New Roman"/>
          <w:b w:val="0"/>
          <w:bCs/>
          <w:sz w:val="24"/>
          <w:szCs w:val="24"/>
        </w:rPr>
        <w:t xml:space="preserve"> (champs sans astérisque *).</w:t>
      </w:r>
    </w:p>
    <w:p w14:paraId="7ECE1BE9">
      <w:pPr>
        <w:pStyle w:val="6"/>
        <w:keepNext w:val="0"/>
        <w:keepLines w:val="0"/>
        <w:widowControl/>
        <w:numPr>
          <w:ilvl w:val="0"/>
          <w:numId w:val="4"/>
        </w:numPr>
        <w:suppressLineNumbers w:val="0"/>
        <w:ind w:left="420" w:leftChars="0" w:hanging="420" w:firstLineChars="0"/>
        <w:rPr>
          <w:rFonts w:hint="default" w:ascii="Times New Roman" w:hAnsi="Times New Roman" w:cs="Times New Roman"/>
          <w:b w:val="0"/>
          <w:bCs/>
          <w:sz w:val="24"/>
          <w:szCs w:val="24"/>
        </w:rPr>
      </w:pPr>
      <w:r>
        <w:rPr>
          <w:rStyle w:val="9"/>
          <w:rFonts w:hint="default" w:ascii="Times New Roman" w:hAnsi="Times New Roman" w:cs="Times New Roman"/>
          <w:b w:val="0"/>
          <w:bCs/>
          <w:sz w:val="24"/>
          <w:szCs w:val="24"/>
        </w:rPr>
        <w:t>Informations diagnostiques.</w:t>
      </w:r>
    </w:p>
    <w:p w14:paraId="4ABA2A0A">
      <w:pPr>
        <w:rPr>
          <w:rFonts w:hint="default" w:ascii="Times New Roman" w:hAnsi="Times New Roman" w:cs="Times New Roman"/>
          <w:sz w:val="24"/>
          <w:szCs w:val="24"/>
        </w:rPr>
      </w:pPr>
    </w:p>
    <w:p w14:paraId="22DF6116">
      <w:pPr>
        <w:pStyle w:val="4"/>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rPr>
        <w:t>1.3 Importation des données</w:t>
      </w:r>
    </w:p>
    <w:p w14:paraId="7B491664">
      <w:pPr>
        <w:pStyle w:val="5"/>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1.3.1 Préparation des données de la carte SD</w:t>
      </w:r>
    </w:p>
    <w:p w14:paraId="66347A2F">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lang w:val="en-US" w:eastAsia="zh-CN"/>
        </w:rPr>
        <w:t xml:space="preserve">1) </w:t>
      </w:r>
      <w:r>
        <w:rPr>
          <w:rFonts w:hint="default" w:ascii="Times New Roman" w:hAnsi="Times New Roman" w:cs="Times New Roman"/>
          <w:b w:val="0"/>
          <w:bCs w:val="0"/>
          <w:sz w:val="24"/>
          <w:szCs w:val="24"/>
        </w:rPr>
        <w:t>Retirez la carte SD de l’appareil de ventilation (CPAP).</w:t>
      </w:r>
    </w:p>
    <w:p w14:paraId="661898B8">
      <w:pPr>
        <w:pStyle w:val="6"/>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b w:val="0"/>
          <w:bCs w:val="0"/>
          <w:sz w:val="24"/>
          <w:szCs w:val="24"/>
          <w:lang w:val="en-US" w:eastAsia="zh-CN"/>
        </w:rPr>
        <w:t xml:space="preserve">2) </w:t>
      </w:r>
      <w:r>
        <w:rPr>
          <w:rFonts w:hint="default" w:ascii="Times New Roman" w:hAnsi="Times New Roman" w:cs="Times New Roman"/>
          <w:sz w:val="24"/>
          <w:szCs w:val="24"/>
        </w:rPr>
        <w:t>Insérez la carte SD dans le lecteur de cartes SD de votre ordinateur.</w:t>
      </w:r>
    </w:p>
    <w:p w14:paraId="6718CA26">
      <w:pPr>
        <w:pStyle w:val="6"/>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lang w:val="en-US" w:eastAsia="zh-CN"/>
        </w:rPr>
        <w:t xml:space="preserve">3) </w:t>
      </w:r>
      <w:r>
        <w:rPr>
          <w:rFonts w:hint="default" w:ascii="Times New Roman" w:hAnsi="Times New Roman" w:cs="Times New Roman"/>
          <w:sz w:val="24"/>
          <w:szCs w:val="24"/>
        </w:rPr>
        <w:t>Vous pouvez également copier les fichiers de la carte SD vers votre ordinateur.</w:t>
      </w:r>
    </w:p>
    <w:p w14:paraId="704E0459">
      <w:pPr>
        <w:pStyle w:val="5"/>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1.3.2 Cliquer sur le bouton </w:t>
      </w:r>
      <w:r>
        <w:rPr>
          <w:rStyle w:val="9"/>
          <w:rFonts w:hint="default" w:ascii="Times New Roman" w:hAnsi="Times New Roman" w:cs="Times New Roman"/>
          <w:b w:val="0"/>
          <w:bCs w:val="0"/>
          <w:sz w:val="24"/>
          <w:szCs w:val="24"/>
        </w:rPr>
        <w:t>« Importer les données »</w:t>
      </w:r>
    </w:p>
    <w:p w14:paraId="121B3579">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Après avoir saisi les informations du patient :</w:t>
      </w:r>
    </w:p>
    <w:p w14:paraId="41CA6625">
      <w:pPr>
        <w:pStyle w:val="6"/>
        <w:keepNext w:val="0"/>
        <w:keepLines w:val="0"/>
        <w:widowControl/>
        <w:suppressLineNumbers w:val="0"/>
        <w:rPr>
          <w:rFonts w:hint="default" w:ascii="Times New Roman" w:hAnsi="Times New Roman" w:cs="Times New Roman"/>
          <w:b w:val="0"/>
          <w:bCs w:val="0"/>
          <w:sz w:val="24"/>
          <w:szCs w:val="24"/>
        </w:rPr>
      </w:pPr>
      <w:r>
        <w:drawing>
          <wp:inline distT="0" distB="0" distL="114300" distR="114300">
            <wp:extent cx="2047875" cy="742950"/>
            <wp:effectExtent l="0" t="0" r="9525" b="0"/>
            <wp:docPr id="1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4"/>
                    <pic:cNvPicPr>
                      <a:picLocks noChangeAspect="1"/>
                    </pic:cNvPicPr>
                  </pic:nvPicPr>
                  <pic:blipFill>
                    <a:blip r:embed="rId9"/>
                    <a:stretch>
                      <a:fillRect/>
                    </a:stretch>
                  </pic:blipFill>
                  <pic:spPr>
                    <a:xfrm>
                      <a:off x="0" y="0"/>
                      <a:ext cx="2047875" cy="742950"/>
                    </a:xfrm>
                    <a:prstGeom prst="rect">
                      <a:avLst/>
                    </a:prstGeom>
                    <a:noFill/>
                    <a:ln>
                      <a:noFill/>
                    </a:ln>
                  </pic:spPr>
                </pic:pic>
              </a:graphicData>
            </a:graphic>
          </wp:inline>
        </w:drawing>
      </w:r>
      <w:r>
        <w:rPr>
          <w:rFonts w:hint="default" w:ascii="Times New Roman" w:hAnsi="Times New Roman" w:cs="Times New Roman"/>
          <w:b w:val="0"/>
          <w:bCs w:val="0"/>
          <w:sz w:val="24"/>
          <w:szCs w:val="24"/>
        </w:rPr>
        <w:br w:type="textWrapping"/>
      </w:r>
      <w:r>
        <w:rPr>
          <w:rStyle w:val="10"/>
          <w:rFonts w:hint="default" w:ascii="Times New Roman" w:hAnsi="Times New Roman" w:cs="Times New Roman"/>
          <w:b/>
          <w:bCs/>
          <w:sz w:val="24"/>
          <w:szCs w:val="24"/>
        </w:rPr>
        <w:t>Exemple de capture d’écran :</w:t>
      </w:r>
      <w:r>
        <w:rPr>
          <w:rStyle w:val="10"/>
          <w:rFonts w:hint="default" w:ascii="Times New Roman" w:hAnsi="Times New Roman" w:cs="Times New Roman"/>
          <w:b w:val="0"/>
          <w:bCs w:val="0"/>
          <w:sz w:val="24"/>
          <w:szCs w:val="24"/>
        </w:rPr>
        <w:t xml:space="preserve"> montre le bouton « Importer les données » situé en bas du formulaire d’informations de base.</w:t>
      </w:r>
    </w:p>
    <w:p w14:paraId="6A5E4BC7">
      <w:pPr>
        <w:pStyle w:val="5"/>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1.3.3 Sélectionner le dossier de données</w:t>
      </w:r>
    </w:p>
    <w:p w14:paraId="60AB2097">
      <w:pPr>
        <w:rPr>
          <w:rFonts w:hint="default" w:ascii="Times New Roman" w:hAnsi="Times New Roman" w:cs="Times New Roman"/>
          <w:sz w:val="24"/>
          <w:szCs w:val="24"/>
        </w:rPr>
      </w:pPr>
      <w:r>
        <w:rPr>
          <w:rFonts w:hint="default" w:ascii="Times New Roman" w:hAnsi="Times New Roman" w:cs="Times New Roman"/>
          <w:sz w:val="24"/>
          <w:szCs w:val="24"/>
        </w:rPr>
        <w:drawing>
          <wp:inline distT="0" distB="0" distL="114300" distR="114300">
            <wp:extent cx="4018915" cy="2993390"/>
            <wp:effectExtent l="0" t="0" r="635" b="16510"/>
            <wp:docPr id="56"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69"/>
                    <pic:cNvPicPr>
                      <a:picLocks noChangeAspect="1"/>
                    </pic:cNvPicPr>
                  </pic:nvPicPr>
                  <pic:blipFill>
                    <a:blip r:embed="rId10"/>
                    <a:stretch>
                      <a:fillRect/>
                    </a:stretch>
                  </pic:blipFill>
                  <pic:spPr>
                    <a:xfrm>
                      <a:off x="0" y="0"/>
                      <a:ext cx="4018915" cy="2993390"/>
                    </a:xfrm>
                    <a:prstGeom prst="rect">
                      <a:avLst/>
                    </a:prstGeom>
                    <a:noFill/>
                    <a:ln>
                      <a:noFill/>
                    </a:ln>
                  </pic:spPr>
                </pic:pic>
              </a:graphicData>
            </a:graphic>
          </wp:inline>
        </w:drawing>
      </w:r>
    </w:p>
    <w:p w14:paraId="563FD1A6">
      <w:pPr>
        <w:pStyle w:val="6"/>
        <w:keepNext w:val="0"/>
        <w:keepLines w:val="0"/>
        <w:widowControl/>
        <w:suppressLineNumbers w:val="0"/>
        <w:rPr>
          <w:rStyle w:val="10"/>
          <w:rFonts w:hint="default" w:ascii="Times New Roman" w:hAnsi="Times New Roman" w:cs="Times New Roman"/>
          <w:b w:val="0"/>
          <w:bCs w:val="0"/>
          <w:sz w:val="24"/>
          <w:szCs w:val="24"/>
        </w:rPr>
      </w:pPr>
      <w:r>
        <w:rPr>
          <w:rStyle w:val="10"/>
          <w:rFonts w:hint="default" w:ascii="Times New Roman" w:hAnsi="Times New Roman" w:cs="Times New Roman"/>
          <w:b/>
          <w:bCs/>
          <w:sz w:val="24"/>
          <w:szCs w:val="24"/>
        </w:rPr>
        <w:t xml:space="preserve">Exemple de capture d’écran : </w:t>
      </w:r>
      <w:r>
        <w:rPr>
          <w:rStyle w:val="10"/>
          <w:rFonts w:hint="default" w:ascii="Times New Roman" w:hAnsi="Times New Roman" w:cs="Times New Roman"/>
          <w:b w:val="0"/>
          <w:bCs w:val="0"/>
          <w:sz w:val="24"/>
          <w:szCs w:val="24"/>
        </w:rPr>
        <w:t>montre la boîte de dialogue de sélection de dossier sous Windows.</w:t>
      </w:r>
    </w:p>
    <w:p w14:paraId="1BC11A67">
      <w:pPr>
        <w:pStyle w:val="4"/>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1.3.4 Attendre la fin de l’importation</w:t>
      </w:r>
    </w:p>
    <w:p w14:paraId="3F42F01E">
      <w:pPr>
        <w:pStyle w:val="6"/>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rPr>
        <w:t>Le logiciel effectuera automatiquement les opérations suivantes :</w:t>
      </w:r>
    </w:p>
    <w:p w14:paraId="2973DC24">
      <w:pPr>
        <w:pStyle w:val="6"/>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rPr>
        <w:t>analyser le dossier sélectionné pour détecter les fichiers de données,</w:t>
      </w:r>
      <w:r>
        <w:rPr>
          <w:rFonts w:hint="default" w:ascii="Times New Roman" w:hAnsi="Times New Roman" w:cs="Times New Roman"/>
          <w:sz w:val="24"/>
          <w:szCs w:val="24"/>
          <w:lang w:val="en-US" w:eastAsia="zh-CN"/>
        </w:rPr>
        <w:t xml:space="preserve"> </w:t>
      </w:r>
      <w:r>
        <w:rPr>
          <w:rFonts w:hint="default" w:ascii="Times New Roman" w:hAnsi="Times New Roman" w:cs="Times New Roman"/>
          <w:sz w:val="24"/>
          <w:szCs w:val="24"/>
        </w:rPr>
        <w:t>lire et interpréter les fichiers,</w:t>
      </w:r>
      <w:r>
        <w:rPr>
          <w:rFonts w:hint="default" w:ascii="Times New Roman" w:hAnsi="Times New Roman" w:cs="Times New Roman"/>
          <w:sz w:val="24"/>
          <w:szCs w:val="24"/>
          <w:lang w:val="en-US" w:eastAsia="zh-CN"/>
        </w:rPr>
        <w:t xml:space="preserve"> </w:t>
      </w:r>
      <w:r>
        <w:rPr>
          <w:rFonts w:hint="default" w:ascii="Times New Roman" w:hAnsi="Times New Roman" w:cs="Times New Roman"/>
          <w:sz w:val="24"/>
          <w:szCs w:val="24"/>
        </w:rPr>
        <w:t>organiser les données par ordre chronologique.</w:t>
      </w:r>
    </w:p>
    <w:p w14:paraId="3084961F">
      <w:pPr>
        <w:pStyle w:val="6"/>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rPr>
        <w:t>Une fois l’importation terminée, un message de confirmation s’affiche, puis le logiciel passe automatiquem</w:t>
      </w:r>
      <w:r>
        <w:rPr>
          <w:rFonts w:hint="default" w:ascii="Times New Roman" w:hAnsi="Times New Roman" w:cs="Times New Roman"/>
          <w:b w:val="0"/>
          <w:bCs w:val="0"/>
          <w:sz w:val="24"/>
          <w:szCs w:val="24"/>
        </w:rPr>
        <w:t xml:space="preserve">ent à la </w:t>
      </w:r>
      <w:r>
        <w:rPr>
          <w:rStyle w:val="9"/>
          <w:rFonts w:hint="default" w:ascii="Times New Roman" w:hAnsi="Times New Roman" w:cs="Times New Roman"/>
          <w:b w:val="0"/>
          <w:bCs w:val="0"/>
          <w:sz w:val="24"/>
          <w:szCs w:val="24"/>
        </w:rPr>
        <w:t>page d’analyse des données</w:t>
      </w:r>
      <w:r>
        <w:rPr>
          <w:rFonts w:hint="default" w:ascii="Times New Roman" w:hAnsi="Times New Roman" w:cs="Times New Roman"/>
          <w:b w:val="0"/>
          <w:bCs w:val="0"/>
          <w:sz w:val="24"/>
          <w:szCs w:val="24"/>
        </w:rPr>
        <w:t>.</w:t>
      </w:r>
    </w:p>
    <w:p w14:paraId="14BF07D9">
      <w:pPr>
        <w:pStyle w:val="6"/>
        <w:keepNext w:val="0"/>
        <w:keepLines w:val="0"/>
        <w:widowControl/>
        <w:suppressLineNumbers w:val="0"/>
        <w:rPr>
          <w:rStyle w:val="10"/>
          <w:rFonts w:hint="default" w:ascii="Times New Roman" w:hAnsi="Times New Roman" w:cs="Times New Roman"/>
          <w:b w:val="0"/>
          <w:bCs w:val="0"/>
          <w:sz w:val="24"/>
          <w:szCs w:val="24"/>
        </w:rPr>
      </w:pPr>
    </w:p>
    <w:p w14:paraId="27C2F463">
      <w:pPr>
        <w:pStyle w:val="3"/>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rPr>
        <w:t>II. Consulter les résultats d’analyse</w:t>
      </w:r>
    </w:p>
    <w:p w14:paraId="1F53C029">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sz w:val="24"/>
          <w:szCs w:val="24"/>
        </w:rPr>
        <w:t>Après l’importati</w:t>
      </w:r>
      <w:r>
        <w:rPr>
          <w:rFonts w:hint="default" w:ascii="Times New Roman" w:hAnsi="Times New Roman" w:cs="Times New Roman"/>
          <w:b w:val="0"/>
          <w:bCs w:val="0"/>
          <w:sz w:val="24"/>
          <w:szCs w:val="24"/>
        </w:rPr>
        <w:t>on des données, vous accédez à l’</w:t>
      </w:r>
      <w:r>
        <w:rPr>
          <w:rStyle w:val="9"/>
          <w:rFonts w:hint="default" w:ascii="Times New Roman" w:hAnsi="Times New Roman" w:cs="Times New Roman"/>
          <w:b w:val="0"/>
          <w:bCs w:val="0"/>
          <w:sz w:val="24"/>
          <w:szCs w:val="24"/>
        </w:rPr>
        <w:t>interface d’analyse des données</w:t>
      </w:r>
      <w:r>
        <w:rPr>
          <w:rFonts w:hint="default" w:ascii="Times New Roman" w:hAnsi="Times New Roman" w:cs="Times New Roman"/>
          <w:b w:val="0"/>
          <w:bCs w:val="0"/>
          <w:sz w:val="24"/>
          <w:szCs w:val="24"/>
        </w:rPr>
        <w:t>.</w:t>
      </w:r>
      <w:r>
        <w:rPr>
          <w:rFonts w:hint="default" w:ascii="Times New Roman" w:hAnsi="Times New Roman" w:cs="Times New Roman"/>
          <w:b w:val="0"/>
          <w:bCs w:val="0"/>
          <w:sz w:val="24"/>
          <w:szCs w:val="24"/>
        </w:rPr>
        <w:br w:type="textWrapping"/>
      </w:r>
      <w:r>
        <w:rPr>
          <w:rFonts w:hint="default" w:ascii="Times New Roman" w:hAnsi="Times New Roman" w:cs="Times New Roman"/>
          <w:b w:val="0"/>
          <w:bCs w:val="0"/>
          <w:sz w:val="24"/>
          <w:szCs w:val="24"/>
        </w:rPr>
        <w:t xml:space="preserve">Cette interface comporte </w:t>
      </w:r>
      <w:r>
        <w:rPr>
          <w:rStyle w:val="9"/>
          <w:rFonts w:hint="default" w:ascii="Times New Roman" w:hAnsi="Times New Roman" w:cs="Times New Roman"/>
          <w:b w:val="0"/>
          <w:bCs w:val="0"/>
          <w:sz w:val="24"/>
          <w:szCs w:val="24"/>
        </w:rPr>
        <w:t>quatre onglets</w:t>
      </w:r>
      <w:r>
        <w:rPr>
          <w:rFonts w:hint="default" w:ascii="Times New Roman" w:hAnsi="Times New Roman" w:cs="Times New Roman"/>
          <w:b w:val="0"/>
          <w:bCs w:val="0"/>
          <w:sz w:val="24"/>
          <w:szCs w:val="24"/>
        </w:rPr>
        <w:t>, chacun affichant un type d’information différent.</w:t>
      </w:r>
    </w:p>
    <w:p w14:paraId="26FAEF13">
      <w:pPr>
        <w:pStyle w:val="6"/>
        <w:keepNext w:val="0"/>
        <w:keepLines w:val="0"/>
        <w:widowControl/>
        <w:suppressLineNumbers w:val="0"/>
        <w:rPr>
          <w:rFonts w:hint="default" w:ascii="Times New Roman" w:hAnsi="Times New Roman" w:cs="Times New Roman"/>
          <w:b w:val="0"/>
          <w:bCs w:val="0"/>
          <w:sz w:val="24"/>
          <w:szCs w:val="24"/>
        </w:rPr>
      </w:pPr>
      <w:r>
        <w:drawing>
          <wp:inline distT="0" distB="0" distL="114300" distR="114300">
            <wp:extent cx="5271135" cy="735330"/>
            <wp:effectExtent l="0" t="0" r="5715" b="7620"/>
            <wp:docPr id="1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
                    <pic:cNvPicPr>
                      <a:picLocks noChangeAspect="1"/>
                    </pic:cNvPicPr>
                  </pic:nvPicPr>
                  <pic:blipFill>
                    <a:blip r:embed="rId11"/>
                    <a:stretch>
                      <a:fillRect/>
                    </a:stretch>
                  </pic:blipFill>
                  <pic:spPr>
                    <a:xfrm>
                      <a:off x="0" y="0"/>
                      <a:ext cx="5271135" cy="735330"/>
                    </a:xfrm>
                    <a:prstGeom prst="rect">
                      <a:avLst/>
                    </a:prstGeom>
                    <a:noFill/>
                    <a:ln>
                      <a:noFill/>
                    </a:ln>
                  </pic:spPr>
                </pic:pic>
              </a:graphicData>
            </a:graphic>
          </wp:inline>
        </w:drawing>
      </w:r>
    </w:p>
    <w:p w14:paraId="4EEA159B">
      <w:pPr>
        <w:pStyle w:val="6"/>
        <w:keepNext w:val="0"/>
        <w:keepLines w:val="0"/>
        <w:widowControl/>
        <w:suppressLineNumbers w:val="0"/>
        <w:rPr>
          <w:rFonts w:hint="default" w:ascii="Times New Roman" w:hAnsi="Times New Roman" w:cs="Times New Roman"/>
          <w:sz w:val="24"/>
          <w:szCs w:val="24"/>
        </w:rPr>
      </w:pPr>
      <w:r>
        <w:rPr>
          <w:rStyle w:val="10"/>
          <w:rFonts w:hint="default" w:ascii="Times New Roman" w:hAnsi="Times New Roman" w:cs="Times New Roman"/>
          <w:b/>
          <w:bCs/>
          <w:sz w:val="24"/>
          <w:szCs w:val="24"/>
        </w:rPr>
        <w:t>Exemple de capture d’écran :</w:t>
      </w:r>
      <w:r>
        <w:rPr>
          <w:rStyle w:val="10"/>
          <w:rFonts w:hint="default" w:ascii="Times New Roman" w:hAnsi="Times New Roman" w:cs="Times New Roman"/>
          <w:sz w:val="24"/>
          <w:szCs w:val="24"/>
        </w:rPr>
        <w:t xml:space="preserve"> montre l’interface complète d’analyse des données avec les quatre onglets signalés — Aperçu, Données détaillées, Graphiques, et Tendances.</w:t>
      </w:r>
    </w:p>
    <w:p w14:paraId="1FCED6F1">
      <w:pPr>
        <w:pStyle w:val="4"/>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rPr>
        <w:t>2.1 Aperçu</w:t>
      </w:r>
    </w:p>
    <w:p w14:paraId="4D1C0F97">
      <w:pPr>
        <w:pStyle w:val="6"/>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rPr>
        <w:t>L</w:t>
      </w:r>
      <w:r>
        <w:rPr>
          <w:rFonts w:hint="default" w:ascii="Times New Roman" w:hAnsi="Times New Roman" w:cs="Times New Roman"/>
          <w:b w:val="0"/>
          <w:bCs w:val="0"/>
          <w:sz w:val="24"/>
          <w:szCs w:val="24"/>
        </w:rPr>
        <w:t xml:space="preserve">’onglet </w:t>
      </w:r>
      <w:r>
        <w:rPr>
          <w:rStyle w:val="9"/>
          <w:rFonts w:hint="default" w:ascii="Times New Roman" w:hAnsi="Times New Roman" w:cs="Times New Roman"/>
          <w:b w:val="0"/>
          <w:bCs w:val="0"/>
          <w:sz w:val="24"/>
          <w:szCs w:val="24"/>
        </w:rPr>
        <w:t>Aperçu</w:t>
      </w:r>
      <w:r>
        <w:rPr>
          <w:rFonts w:hint="default" w:ascii="Times New Roman" w:hAnsi="Times New Roman" w:cs="Times New Roman"/>
          <w:b w:val="0"/>
          <w:bCs w:val="0"/>
          <w:sz w:val="24"/>
          <w:szCs w:val="24"/>
        </w:rPr>
        <w:t xml:space="preserve"> présente un résumé du traitement sur une période donnée, vous permettant d’évaluer rapidement</w:t>
      </w:r>
      <w:r>
        <w:rPr>
          <w:rFonts w:hint="default" w:ascii="Times New Roman" w:hAnsi="Times New Roman" w:cs="Times New Roman"/>
          <w:sz w:val="24"/>
          <w:szCs w:val="24"/>
        </w:rPr>
        <w:t xml:space="preserve"> l’efficacité de la thérapie.</w:t>
      </w:r>
    </w:p>
    <w:p w14:paraId="00DD0C45">
      <w:pPr>
        <w:pStyle w:val="6"/>
        <w:keepNext w:val="0"/>
        <w:keepLines w:val="0"/>
        <w:widowControl/>
        <w:suppressLineNumbers w:val="0"/>
        <w:rPr>
          <w:rFonts w:hint="default" w:ascii="Times New Roman" w:hAnsi="Times New Roman" w:cs="Times New Roman"/>
          <w:sz w:val="24"/>
          <w:szCs w:val="24"/>
        </w:rPr>
      </w:pPr>
      <w:r>
        <w:drawing>
          <wp:inline distT="0" distB="0" distL="114300" distR="114300">
            <wp:extent cx="5269230" cy="3512820"/>
            <wp:effectExtent l="0" t="0" r="7620" b="11430"/>
            <wp:docPr id="3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7"/>
                    <pic:cNvPicPr>
                      <a:picLocks noChangeAspect="1"/>
                    </pic:cNvPicPr>
                  </pic:nvPicPr>
                  <pic:blipFill>
                    <a:blip r:embed="rId12"/>
                    <a:stretch>
                      <a:fillRect/>
                    </a:stretch>
                  </pic:blipFill>
                  <pic:spPr>
                    <a:xfrm>
                      <a:off x="0" y="0"/>
                      <a:ext cx="5269230" cy="3512820"/>
                    </a:xfrm>
                    <a:prstGeom prst="rect">
                      <a:avLst/>
                    </a:prstGeom>
                    <a:noFill/>
                    <a:ln>
                      <a:noFill/>
                    </a:ln>
                  </pic:spPr>
                </pic:pic>
              </a:graphicData>
            </a:graphic>
          </wp:inline>
        </w:drawing>
      </w:r>
    </w:p>
    <w:p w14:paraId="4432B0FA">
      <w:pPr>
        <w:pStyle w:val="6"/>
        <w:keepNext w:val="0"/>
        <w:keepLines w:val="0"/>
        <w:widowControl/>
        <w:suppressLineNumbers w:val="0"/>
        <w:rPr>
          <w:rStyle w:val="10"/>
          <w:rFonts w:hint="default" w:ascii="Times New Roman" w:hAnsi="Times New Roman" w:cs="Times New Roman"/>
          <w:sz w:val="24"/>
          <w:szCs w:val="24"/>
        </w:rPr>
      </w:pPr>
      <w:r>
        <w:rPr>
          <w:rStyle w:val="10"/>
          <w:rFonts w:hint="default" w:ascii="Times New Roman" w:hAnsi="Times New Roman" w:cs="Times New Roman"/>
          <w:b/>
          <w:bCs/>
          <w:sz w:val="24"/>
          <w:szCs w:val="24"/>
        </w:rPr>
        <w:t xml:space="preserve">Exemple de capture d’écran : </w:t>
      </w:r>
      <w:r>
        <w:rPr>
          <w:rStyle w:val="10"/>
          <w:rFonts w:hint="default" w:ascii="Times New Roman" w:hAnsi="Times New Roman" w:cs="Times New Roman"/>
          <w:sz w:val="24"/>
          <w:szCs w:val="24"/>
        </w:rPr>
        <w:t>montre le contenu de l’onglet Aperçu, comprenant un tableau de statistiques et un graphique de répartition du temps d’utilisation.</w:t>
      </w:r>
    </w:p>
    <w:p w14:paraId="5D5ED96C">
      <w:pPr>
        <w:pStyle w:val="4"/>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2.1.1 Jours et durée d’utilisation</w:t>
      </w:r>
    </w:p>
    <w:p w14:paraId="5FF90251">
      <w:pPr>
        <w:pStyle w:val="6"/>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rPr>
        <w:t>1) Nombre total de jours d’utilisation</w:t>
      </w:r>
      <w:r>
        <w:rPr>
          <w:rFonts w:hint="default" w:ascii="Times New Roman" w:hAnsi="Times New Roman" w:cs="Times New Roman"/>
          <w:sz w:val="24"/>
          <w:szCs w:val="24"/>
        </w:rPr>
        <w:br w:type="textWrapping"/>
      </w:r>
      <w:r>
        <w:rPr>
          <w:rFonts w:hint="default" w:ascii="Times New Roman" w:hAnsi="Times New Roman" w:cs="Times New Roman"/>
          <w:sz w:val="24"/>
          <w:szCs w:val="24"/>
        </w:rPr>
        <w:t>2) Durée moyenne d’utilisation par jour</w:t>
      </w:r>
      <w:r>
        <w:rPr>
          <w:rFonts w:hint="default" w:ascii="Times New Roman" w:hAnsi="Times New Roman" w:cs="Times New Roman"/>
          <w:sz w:val="24"/>
          <w:szCs w:val="24"/>
        </w:rPr>
        <w:br w:type="textWrapping"/>
      </w:r>
      <w:r>
        <w:rPr>
          <w:rFonts w:hint="default" w:ascii="Times New Roman" w:hAnsi="Times New Roman" w:cs="Times New Roman"/>
          <w:sz w:val="24"/>
          <w:szCs w:val="24"/>
        </w:rPr>
        <w:t>3) Nombre de jours avec une utilisation supérieure à 4 heures</w:t>
      </w:r>
    </w:p>
    <w:p w14:paraId="06F5386A">
      <w:pPr>
        <w:pStyle w:val="4"/>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2.1.2 Pression et fuites d’air</w:t>
      </w:r>
    </w:p>
    <w:p w14:paraId="22B2EDA9">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(1) Pression moyenne du traitement</w:t>
      </w:r>
      <w:r>
        <w:rPr>
          <w:rFonts w:hint="default" w:ascii="Times New Roman" w:hAnsi="Times New Roman" w:cs="Times New Roman"/>
          <w:b w:val="0"/>
          <w:bCs w:val="0"/>
          <w:sz w:val="24"/>
          <w:szCs w:val="24"/>
        </w:rPr>
        <w:br w:type="textWrapping"/>
      </w:r>
      <w:r>
        <w:rPr>
          <w:rFonts w:hint="default" w:ascii="Times New Roman" w:hAnsi="Times New Roman" w:cs="Times New Roman"/>
          <w:b w:val="0"/>
          <w:bCs w:val="0"/>
          <w:sz w:val="24"/>
          <w:szCs w:val="24"/>
        </w:rPr>
        <w:t>(2) Niveau de fuite du masque</w:t>
      </w:r>
    </w:p>
    <w:p w14:paraId="0221761D">
      <w:pPr>
        <w:pStyle w:val="4"/>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2.1.3 Cliquez sur le coin supérieur droit pour choisir la période à afficher.</w:t>
      </w:r>
    </w:p>
    <w:p w14:paraId="2FCBB7BE">
      <w:pPr>
        <w:rPr>
          <w:rFonts w:hint="default" w:ascii="Times New Roman" w:hAnsi="Times New Roman" w:cs="Times New Roman"/>
          <w:sz w:val="24"/>
          <w:szCs w:val="24"/>
        </w:rPr>
      </w:pPr>
      <w:r>
        <w:drawing>
          <wp:inline distT="0" distB="0" distL="114300" distR="114300">
            <wp:extent cx="3676650" cy="495300"/>
            <wp:effectExtent l="0" t="0" r="0" b="0"/>
            <wp:docPr id="3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8"/>
                    <pic:cNvPicPr>
                      <a:picLocks noChangeAspect="1"/>
                    </pic:cNvPicPr>
                  </pic:nvPicPr>
                  <pic:blipFill>
                    <a:blip r:embed="rId13"/>
                    <a:stretch>
                      <a:fillRect/>
                    </a:stretch>
                  </pic:blipFill>
                  <pic:spPr>
                    <a:xfrm>
                      <a:off x="0" y="0"/>
                      <a:ext cx="3676650" cy="495300"/>
                    </a:xfrm>
                    <a:prstGeom prst="rect">
                      <a:avLst/>
                    </a:prstGeom>
                    <a:noFill/>
                    <a:ln>
                      <a:noFill/>
                    </a:ln>
                  </pic:spPr>
                </pic:pic>
              </a:graphicData>
            </a:graphic>
          </wp:inline>
        </w:drawing>
      </w:r>
    </w:p>
    <w:p w14:paraId="09074BDD">
      <w:pPr>
        <w:pStyle w:val="6"/>
        <w:keepNext w:val="0"/>
        <w:keepLines w:val="0"/>
        <w:widowControl/>
        <w:suppressLineNumbers w:val="0"/>
        <w:rPr>
          <w:rFonts w:hint="default" w:ascii="Times New Roman" w:hAnsi="Times New Roman" w:cs="Times New Roman"/>
          <w:sz w:val="24"/>
          <w:szCs w:val="24"/>
        </w:rPr>
      </w:pPr>
      <w:r>
        <w:rPr>
          <w:rStyle w:val="10"/>
          <w:rFonts w:hint="default" w:ascii="Times New Roman" w:hAnsi="Times New Roman" w:cs="Times New Roman"/>
          <w:b/>
          <w:bCs/>
          <w:sz w:val="24"/>
          <w:szCs w:val="24"/>
        </w:rPr>
        <w:t>Exemple de capture d’écran :</w:t>
      </w:r>
      <w:r>
        <w:rPr>
          <w:rStyle w:val="10"/>
          <w:rFonts w:hint="default" w:ascii="Times New Roman" w:hAnsi="Times New Roman" w:cs="Times New Roman"/>
          <w:sz w:val="24"/>
          <w:szCs w:val="24"/>
        </w:rPr>
        <w:t xml:space="preserve"> montre les boutons de sélection de période — “7 derniers jours”, “30 derniers jours” et “90 derniers jours”.</w:t>
      </w:r>
    </w:p>
    <w:p w14:paraId="653DBF0D">
      <w:pPr>
        <w:pStyle w:val="6"/>
        <w:keepNext w:val="0"/>
        <w:keepLines w:val="0"/>
        <w:widowControl/>
        <w:numPr>
          <w:ilvl w:val="0"/>
          <w:numId w:val="5"/>
        </w:numPr>
        <w:suppressLineNumbers w:val="0"/>
        <w:rPr>
          <w:rFonts w:hint="default" w:ascii="Times New Roman" w:hAnsi="Times New Roman" w:cs="Times New Roman"/>
          <w:sz w:val="24"/>
          <w:szCs w:val="24"/>
        </w:rPr>
      </w:pPr>
      <w:r>
        <w:rPr>
          <w:rFonts w:hint="default" w:ascii="Times New Roman" w:hAnsi="Times New Roman" w:cs="Times New Roman"/>
          <w:sz w:val="24"/>
          <w:szCs w:val="24"/>
        </w:rPr>
        <w:t>Consultez le tableau des statistiques pour obtenir une vue d’ensemble du traitement.</w:t>
      </w:r>
      <w:r>
        <w:rPr>
          <w:rFonts w:hint="default" w:ascii="Times New Roman" w:hAnsi="Times New Roman" w:cs="Times New Roman"/>
          <w:sz w:val="24"/>
          <w:szCs w:val="24"/>
        </w:rPr>
        <w:br w:type="textWrapping"/>
      </w:r>
      <w:r>
        <w:rPr>
          <w:rFonts w:hint="default" w:ascii="Times New Roman" w:hAnsi="Times New Roman" w:cs="Times New Roman"/>
          <w:sz w:val="24"/>
          <w:szCs w:val="24"/>
        </w:rPr>
        <w:t>2) Faites défiler vers le bas pour afficher le graphique de répartition du temps d’utilisation.</w:t>
      </w:r>
    </w:p>
    <w:p w14:paraId="49F956C8">
      <w:pPr>
        <w:pStyle w:val="6"/>
        <w:keepNext w:val="0"/>
        <w:keepLines w:val="0"/>
        <w:widowControl/>
        <w:numPr>
          <w:ilvl w:val="0"/>
          <w:numId w:val="0"/>
        </w:numPr>
        <w:suppressLineNumbers w:val="0"/>
        <w:ind w:right="0" w:rightChars="0"/>
        <w:rPr>
          <w:rFonts w:hint="default" w:ascii="Times New Roman" w:hAnsi="Times New Roman" w:cs="Times New Roman"/>
          <w:sz w:val="24"/>
          <w:szCs w:val="24"/>
        </w:rPr>
      </w:pPr>
      <w:r>
        <w:drawing>
          <wp:inline distT="0" distB="0" distL="114300" distR="114300">
            <wp:extent cx="5273675" cy="2386330"/>
            <wp:effectExtent l="0" t="0" r="3175" b="13970"/>
            <wp:docPr id="3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9"/>
                    <pic:cNvPicPr>
                      <a:picLocks noChangeAspect="1"/>
                    </pic:cNvPicPr>
                  </pic:nvPicPr>
                  <pic:blipFill>
                    <a:blip r:embed="rId14"/>
                    <a:stretch>
                      <a:fillRect/>
                    </a:stretch>
                  </pic:blipFill>
                  <pic:spPr>
                    <a:xfrm>
                      <a:off x="0" y="0"/>
                      <a:ext cx="5273675" cy="2386330"/>
                    </a:xfrm>
                    <a:prstGeom prst="rect">
                      <a:avLst/>
                    </a:prstGeom>
                    <a:noFill/>
                    <a:ln>
                      <a:noFill/>
                    </a:ln>
                  </pic:spPr>
                </pic:pic>
              </a:graphicData>
            </a:graphic>
          </wp:inline>
        </w:drawing>
      </w:r>
    </w:p>
    <w:p w14:paraId="40326A1D">
      <w:pPr>
        <w:pStyle w:val="6"/>
        <w:keepNext w:val="0"/>
        <w:keepLines w:val="0"/>
        <w:widowControl/>
        <w:suppressLineNumbers w:val="0"/>
        <w:rPr>
          <w:rFonts w:hint="default" w:ascii="Times New Roman" w:hAnsi="Times New Roman" w:cs="Times New Roman"/>
          <w:sz w:val="24"/>
          <w:szCs w:val="24"/>
        </w:rPr>
      </w:pPr>
      <w:r>
        <w:rPr>
          <w:rStyle w:val="10"/>
          <w:rFonts w:hint="default" w:ascii="Times New Roman" w:hAnsi="Times New Roman" w:cs="Times New Roman"/>
          <w:b/>
          <w:bCs/>
          <w:sz w:val="24"/>
          <w:szCs w:val="24"/>
        </w:rPr>
        <w:t>Exemple de capture d’écran :</w:t>
      </w:r>
      <w:r>
        <w:rPr>
          <w:rStyle w:val="10"/>
          <w:rFonts w:hint="default" w:ascii="Times New Roman" w:hAnsi="Times New Roman" w:cs="Times New Roman"/>
          <w:sz w:val="24"/>
          <w:szCs w:val="24"/>
        </w:rPr>
        <w:t xml:space="preserve"> montre la sélection des dates de début et de fin.</w:t>
      </w:r>
    </w:p>
    <w:p w14:paraId="558A5BE5">
      <w:pPr>
        <w:pStyle w:val="6"/>
        <w:keepNext w:val="0"/>
        <w:keepLines w:val="0"/>
        <w:widowControl/>
        <w:suppressLineNumbers w:val="0"/>
        <w:rPr>
          <w:rStyle w:val="10"/>
          <w:rFonts w:hint="default" w:ascii="Times New Roman" w:hAnsi="Times New Roman" w:cs="Times New Roman"/>
          <w:sz w:val="24"/>
          <w:szCs w:val="24"/>
        </w:rPr>
      </w:pPr>
    </w:p>
    <w:p w14:paraId="7901FE99">
      <w:pPr>
        <w:pStyle w:val="4"/>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rPr>
        <w:t>2.2 Données détaillées</w:t>
      </w:r>
    </w:p>
    <w:p w14:paraId="5F7BE541">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L’onglet </w:t>
      </w:r>
      <w:r>
        <w:rPr>
          <w:rStyle w:val="9"/>
          <w:rFonts w:hint="default" w:ascii="Times New Roman" w:hAnsi="Times New Roman" w:cs="Times New Roman"/>
          <w:b w:val="0"/>
          <w:bCs w:val="0"/>
          <w:sz w:val="24"/>
          <w:szCs w:val="24"/>
        </w:rPr>
        <w:t>Données détaillées</w:t>
      </w:r>
      <w:r>
        <w:rPr>
          <w:rFonts w:hint="default" w:ascii="Times New Roman" w:hAnsi="Times New Roman" w:cs="Times New Roman"/>
          <w:b w:val="0"/>
          <w:bCs w:val="0"/>
          <w:sz w:val="24"/>
          <w:szCs w:val="24"/>
        </w:rPr>
        <w:t xml:space="preserve"> permet de consulter les informations précises du traitement pour chaque jour.</w:t>
      </w:r>
    </w:p>
    <w:p w14:paraId="5E8630EC">
      <w:pPr>
        <w:pStyle w:val="6"/>
        <w:keepNext w:val="0"/>
        <w:keepLines w:val="0"/>
        <w:widowControl/>
        <w:suppressLineNumbers w:val="0"/>
        <w:rPr>
          <w:rFonts w:hint="default" w:ascii="Times New Roman" w:hAnsi="Times New Roman" w:cs="Times New Roman"/>
          <w:b w:val="0"/>
          <w:bCs w:val="0"/>
          <w:sz w:val="24"/>
          <w:szCs w:val="24"/>
        </w:rPr>
      </w:pPr>
      <w:r>
        <w:drawing>
          <wp:inline distT="0" distB="0" distL="114300" distR="114300">
            <wp:extent cx="5269230" cy="3512820"/>
            <wp:effectExtent l="0" t="0" r="7620" b="11430"/>
            <wp:docPr id="3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0"/>
                    <pic:cNvPicPr>
                      <a:picLocks noChangeAspect="1"/>
                    </pic:cNvPicPr>
                  </pic:nvPicPr>
                  <pic:blipFill>
                    <a:blip r:embed="rId15"/>
                    <a:stretch>
                      <a:fillRect/>
                    </a:stretch>
                  </pic:blipFill>
                  <pic:spPr>
                    <a:xfrm>
                      <a:off x="0" y="0"/>
                      <a:ext cx="5269230" cy="3512820"/>
                    </a:xfrm>
                    <a:prstGeom prst="rect">
                      <a:avLst/>
                    </a:prstGeom>
                    <a:noFill/>
                    <a:ln>
                      <a:noFill/>
                    </a:ln>
                  </pic:spPr>
                </pic:pic>
              </a:graphicData>
            </a:graphic>
          </wp:inline>
        </w:drawing>
      </w:r>
    </w:p>
    <w:p w14:paraId="2AD24653">
      <w:pPr>
        <w:pStyle w:val="6"/>
        <w:keepNext w:val="0"/>
        <w:keepLines w:val="0"/>
        <w:widowControl/>
        <w:suppressLineNumbers w:val="0"/>
        <w:rPr>
          <w:rFonts w:hint="default" w:ascii="Times New Roman" w:hAnsi="Times New Roman" w:cs="Times New Roman"/>
          <w:b w:val="0"/>
          <w:bCs w:val="0"/>
          <w:sz w:val="24"/>
          <w:szCs w:val="24"/>
        </w:rPr>
      </w:pPr>
      <w:r>
        <w:rPr>
          <w:rStyle w:val="10"/>
          <w:rFonts w:hint="default" w:ascii="Times New Roman" w:hAnsi="Times New Roman" w:cs="Times New Roman"/>
          <w:b/>
          <w:bCs/>
          <w:sz w:val="24"/>
          <w:szCs w:val="24"/>
        </w:rPr>
        <w:t xml:space="preserve">Exemple de capture d’écran : </w:t>
      </w:r>
      <w:r>
        <w:rPr>
          <w:rStyle w:val="10"/>
          <w:rFonts w:hint="default" w:ascii="Times New Roman" w:hAnsi="Times New Roman" w:cs="Times New Roman"/>
          <w:b w:val="0"/>
          <w:bCs w:val="0"/>
          <w:sz w:val="24"/>
          <w:szCs w:val="24"/>
        </w:rPr>
        <w:t>montre l’interface complète de l’onglet Données détaillées, avec la liste des dates à gauche et les données détaillées à droite.</w:t>
      </w:r>
    </w:p>
    <w:p w14:paraId="32E89EC9">
      <w:pPr>
        <w:pStyle w:val="4"/>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2.2.1 Sélectionner une date</w:t>
      </w:r>
    </w:p>
    <w:p w14:paraId="45FAD5ED">
      <w:pPr>
        <w:pStyle w:val="6"/>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b w:val="0"/>
          <w:bCs w:val="0"/>
          <w:sz w:val="24"/>
          <w:szCs w:val="24"/>
        </w:rPr>
        <w:t xml:space="preserve">La partie gauche affiche toutes les </w:t>
      </w:r>
      <w:r>
        <w:rPr>
          <w:rFonts w:hint="default" w:ascii="Times New Roman" w:hAnsi="Times New Roman" w:cs="Times New Roman"/>
          <w:sz w:val="24"/>
          <w:szCs w:val="24"/>
        </w:rPr>
        <w:t>dates pour lesquelles des données sont disponibles.</w:t>
      </w:r>
      <w:r>
        <w:rPr>
          <w:rFonts w:hint="default" w:ascii="Times New Roman" w:hAnsi="Times New Roman" w:cs="Times New Roman"/>
          <w:sz w:val="24"/>
          <w:szCs w:val="24"/>
        </w:rPr>
        <w:br w:type="textWrapping"/>
      </w:r>
      <w:r>
        <w:rPr>
          <w:rFonts w:hint="default" w:ascii="Times New Roman" w:hAnsi="Times New Roman" w:cs="Times New Roman"/>
          <w:sz w:val="24"/>
          <w:szCs w:val="24"/>
        </w:rPr>
        <w:t>Cliquez sur la date que vous souhaitez consulter.</w:t>
      </w:r>
    </w:p>
    <w:p w14:paraId="438BEACF">
      <w:pPr>
        <w:pStyle w:val="6"/>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rPr>
        <w:drawing>
          <wp:inline distT="0" distB="0" distL="114300" distR="114300">
            <wp:extent cx="1847850" cy="2047875"/>
            <wp:effectExtent l="0" t="0" r="0"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6"/>
                    <a:stretch>
                      <a:fillRect/>
                    </a:stretch>
                  </pic:blipFill>
                  <pic:spPr>
                    <a:xfrm>
                      <a:off x="0" y="0"/>
                      <a:ext cx="1847850" cy="2047875"/>
                    </a:xfrm>
                    <a:prstGeom prst="rect">
                      <a:avLst/>
                    </a:prstGeom>
                    <a:noFill/>
                    <a:ln>
                      <a:noFill/>
                    </a:ln>
                  </pic:spPr>
                </pic:pic>
              </a:graphicData>
            </a:graphic>
          </wp:inline>
        </w:drawing>
      </w:r>
    </w:p>
    <w:p w14:paraId="18FE3A0C">
      <w:pPr>
        <w:pStyle w:val="6"/>
        <w:keepNext w:val="0"/>
        <w:keepLines w:val="0"/>
        <w:widowControl/>
        <w:suppressLineNumbers w:val="0"/>
        <w:rPr>
          <w:rFonts w:hint="default" w:ascii="Times New Roman" w:hAnsi="Times New Roman" w:cs="Times New Roman"/>
          <w:sz w:val="24"/>
          <w:szCs w:val="24"/>
        </w:rPr>
      </w:pPr>
      <w:r>
        <w:rPr>
          <w:rStyle w:val="10"/>
          <w:rFonts w:hint="default" w:ascii="Times New Roman" w:hAnsi="Times New Roman" w:cs="Times New Roman"/>
          <w:b/>
          <w:bCs/>
          <w:sz w:val="24"/>
          <w:szCs w:val="24"/>
        </w:rPr>
        <w:t>Exemple de capture d’écran :</w:t>
      </w:r>
      <w:r>
        <w:rPr>
          <w:rStyle w:val="10"/>
          <w:rFonts w:hint="default" w:ascii="Times New Roman" w:hAnsi="Times New Roman" w:cs="Times New Roman"/>
          <w:sz w:val="24"/>
          <w:szCs w:val="24"/>
        </w:rPr>
        <w:t xml:space="preserve"> montre la liste des dates sur la gauche, avec la date sélectionnée en surbrillance bleue et un numéro indiquant l’action de clic.</w:t>
      </w:r>
    </w:p>
    <w:p w14:paraId="63FF0946">
      <w:pPr>
        <w:pStyle w:val="4"/>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2.2.2 Consulter les données du jour</w:t>
      </w:r>
    </w:p>
    <w:p w14:paraId="3DBD9036">
      <w:pPr>
        <w:pStyle w:val="6"/>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b w:val="0"/>
          <w:bCs w:val="0"/>
          <w:sz w:val="24"/>
          <w:szCs w:val="24"/>
        </w:rPr>
        <w:t>La partie droite affiche les informations détaillées pour la date sélectionnée :</w:t>
      </w:r>
      <w:r>
        <w:rPr>
          <w:rFonts w:hint="default" w:ascii="Times New Roman" w:hAnsi="Times New Roman" w:cs="Times New Roman"/>
          <w:b w:val="0"/>
          <w:bCs w:val="0"/>
          <w:sz w:val="24"/>
          <w:szCs w:val="24"/>
        </w:rPr>
        <w:br w:type="textWrapping"/>
      </w:r>
      <w:r>
        <w:rPr>
          <w:rFonts w:hint="default" w:ascii="Times New Roman" w:hAnsi="Times New Roman" w:cs="Times New Roman"/>
          <w:b w:val="0"/>
          <w:bCs w:val="0"/>
          <w:sz w:val="24"/>
          <w:szCs w:val="24"/>
        </w:rPr>
        <w:t>(1) Durée d’utilisation</w:t>
      </w:r>
      <w:r>
        <w:rPr>
          <w:rFonts w:hint="default" w:ascii="Times New Roman" w:hAnsi="Times New Roman" w:cs="Times New Roman"/>
          <w:b w:val="0"/>
          <w:bCs w:val="0"/>
          <w:sz w:val="24"/>
          <w:szCs w:val="24"/>
        </w:rPr>
        <w:br w:type="textWrapping"/>
      </w:r>
      <w:r>
        <w:rPr>
          <w:rFonts w:hint="default" w:ascii="Times New Roman" w:hAnsi="Times New Roman" w:cs="Times New Roman"/>
          <w:b w:val="0"/>
          <w:bCs w:val="0"/>
          <w:sz w:val="24"/>
          <w:szCs w:val="24"/>
        </w:rPr>
        <w:t>(2) Valeurs de pression (moyenne, minimale, maximale)</w:t>
      </w:r>
      <w:r>
        <w:rPr>
          <w:rFonts w:hint="default" w:ascii="Times New Roman" w:hAnsi="Times New Roman" w:cs="Times New Roman"/>
          <w:b w:val="0"/>
          <w:bCs w:val="0"/>
          <w:sz w:val="24"/>
          <w:szCs w:val="24"/>
        </w:rPr>
        <w:br w:type="textWrapping"/>
      </w:r>
      <w:r>
        <w:rPr>
          <w:rFonts w:hint="default" w:ascii="Times New Roman" w:hAnsi="Times New Roman" w:cs="Times New Roman"/>
          <w:b w:val="0"/>
          <w:bCs w:val="0"/>
          <w:sz w:val="24"/>
          <w:szCs w:val="24"/>
        </w:rPr>
        <w:t>(3) Fuites d’air</w:t>
      </w:r>
      <w:r>
        <w:rPr>
          <w:rFonts w:hint="default" w:ascii="Times New Roman" w:hAnsi="Times New Roman" w:cs="Times New Roman"/>
          <w:b w:val="0"/>
          <w:bCs w:val="0"/>
          <w:sz w:val="24"/>
          <w:szCs w:val="24"/>
        </w:rPr>
        <w:br w:type="textWrapping"/>
      </w:r>
      <w:r>
        <w:rPr>
          <w:rFonts w:hint="default" w:ascii="Times New Roman" w:hAnsi="Times New Roman" w:cs="Times New Roman"/>
          <w:sz w:val="24"/>
          <w:szCs w:val="24"/>
        </w:rPr>
        <w:t>(4) Indice AHI et autres paramètres pertinents</w:t>
      </w:r>
    </w:p>
    <w:p w14:paraId="047A7FAF">
      <w:pPr>
        <w:pStyle w:val="6"/>
        <w:keepNext w:val="0"/>
        <w:keepLines w:val="0"/>
        <w:widowControl/>
        <w:suppressLineNumbers w:val="0"/>
        <w:rPr>
          <w:rFonts w:hint="default" w:ascii="Times New Roman" w:hAnsi="Times New Roman" w:cs="Times New Roman"/>
          <w:sz w:val="24"/>
          <w:szCs w:val="24"/>
        </w:rPr>
      </w:pPr>
      <w:r>
        <w:drawing>
          <wp:inline distT="0" distB="0" distL="114300" distR="114300">
            <wp:extent cx="5267325" cy="3683000"/>
            <wp:effectExtent l="0" t="0" r="9525" b="12700"/>
            <wp:docPr id="3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1"/>
                    <pic:cNvPicPr>
                      <a:picLocks noChangeAspect="1"/>
                    </pic:cNvPicPr>
                  </pic:nvPicPr>
                  <pic:blipFill>
                    <a:blip r:embed="rId17"/>
                    <a:stretch>
                      <a:fillRect/>
                    </a:stretch>
                  </pic:blipFill>
                  <pic:spPr>
                    <a:xfrm>
                      <a:off x="0" y="0"/>
                      <a:ext cx="5267325" cy="3683000"/>
                    </a:xfrm>
                    <a:prstGeom prst="rect">
                      <a:avLst/>
                    </a:prstGeom>
                    <a:noFill/>
                    <a:ln>
                      <a:noFill/>
                    </a:ln>
                  </pic:spPr>
                </pic:pic>
              </a:graphicData>
            </a:graphic>
          </wp:inline>
        </w:drawing>
      </w:r>
    </w:p>
    <w:p w14:paraId="42F4507F">
      <w:pPr>
        <w:pStyle w:val="6"/>
        <w:keepNext w:val="0"/>
        <w:keepLines w:val="0"/>
        <w:widowControl/>
        <w:suppressLineNumbers w:val="0"/>
        <w:rPr>
          <w:rStyle w:val="10"/>
          <w:rFonts w:hint="default" w:ascii="Times New Roman" w:hAnsi="Times New Roman" w:cs="Times New Roman"/>
          <w:sz w:val="24"/>
          <w:szCs w:val="24"/>
        </w:rPr>
      </w:pPr>
      <w:r>
        <w:rPr>
          <w:rStyle w:val="10"/>
          <w:rFonts w:hint="default" w:ascii="Times New Roman" w:hAnsi="Times New Roman" w:cs="Times New Roman"/>
          <w:b/>
          <w:bCs/>
          <w:sz w:val="24"/>
          <w:szCs w:val="24"/>
        </w:rPr>
        <w:t xml:space="preserve">Exemple de capture d’écran : </w:t>
      </w:r>
      <w:r>
        <w:rPr>
          <w:rStyle w:val="10"/>
          <w:rFonts w:hint="default" w:ascii="Times New Roman" w:hAnsi="Times New Roman" w:cs="Times New Roman"/>
          <w:sz w:val="24"/>
          <w:szCs w:val="24"/>
        </w:rPr>
        <w:t>montre le tableau des données journalières détaillées situé à droite.</w:t>
      </w:r>
    </w:p>
    <w:p w14:paraId="77FE855D">
      <w:pPr>
        <w:pStyle w:val="6"/>
        <w:keepNext w:val="0"/>
        <w:keepLines w:val="0"/>
        <w:widowControl/>
        <w:suppressLineNumbers w:val="0"/>
        <w:rPr>
          <w:rStyle w:val="10"/>
          <w:rFonts w:hint="default" w:ascii="Times New Roman" w:hAnsi="Times New Roman" w:cs="Times New Roman"/>
          <w:sz w:val="24"/>
          <w:szCs w:val="24"/>
        </w:rPr>
      </w:pPr>
    </w:p>
    <w:p w14:paraId="308F1E5F">
      <w:pPr>
        <w:pStyle w:val="4"/>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rPr>
        <w:t>2.3 Graphiques</w:t>
      </w:r>
    </w:p>
    <w:p w14:paraId="0BAA2546">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L’onglet </w:t>
      </w:r>
      <w:r>
        <w:rPr>
          <w:rStyle w:val="9"/>
          <w:rFonts w:hint="default" w:ascii="Times New Roman" w:hAnsi="Times New Roman" w:cs="Times New Roman"/>
          <w:b w:val="0"/>
          <w:bCs w:val="0"/>
          <w:sz w:val="24"/>
          <w:szCs w:val="24"/>
        </w:rPr>
        <w:t>Graphiques</w:t>
      </w:r>
      <w:r>
        <w:rPr>
          <w:rFonts w:hint="default" w:ascii="Times New Roman" w:hAnsi="Times New Roman" w:cs="Times New Roman"/>
          <w:b w:val="0"/>
          <w:bCs w:val="0"/>
          <w:sz w:val="24"/>
          <w:szCs w:val="24"/>
        </w:rPr>
        <w:t xml:space="preserve"> affiche les variations des données de traitement en temps réel sous forme visuelle.</w:t>
      </w:r>
    </w:p>
    <w:p w14:paraId="3D7595ED">
      <w:pPr>
        <w:pStyle w:val="6"/>
        <w:keepNext w:val="0"/>
        <w:keepLines w:val="0"/>
        <w:widowControl/>
        <w:suppressLineNumbers w:val="0"/>
        <w:rPr>
          <w:rFonts w:hint="default" w:ascii="Times New Roman" w:hAnsi="Times New Roman" w:cs="Times New Roman"/>
          <w:b w:val="0"/>
          <w:bCs w:val="0"/>
          <w:sz w:val="24"/>
          <w:szCs w:val="24"/>
        </w:rPr>
      </w:pPr>
    </w:p>
    <w:p w14:paraId="2C5568B7">
      <w:pPr>
        <w:pStyle w:val="6"/>
        <w:keepNext w:val="0"/>
        <w:keepLines w:val="0"/>
        <w:widowControl/>
        <w:suppressLineNumbers w:val="0"/>
        <w:rPr>
          <w:rFonts w:hint="default" w:ascii="Times New Roman" w:hAnsi="Times New Roman" w:cs="Times New Roman"/>
          <w:b w:val="0"/>
          <w:bCs w:val="0"/>
          <w:sz w:val="24"/>
          <w:szCs w:val="24"/>
        </w:rPr>
      </w:pPr>
      <w:r>
        <w:drawing>
          <wp:inline distT="0" distB="0" distL="114300" distR="114300">
            <wp:extent cx="5269230" cy="3512820"/>
            <wp:effectExtent l="0" t="0" r="7620" b="11430"/>
            <wp:docPr id="40"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2"/>
                    <pic:cNvPicPr>
                      <a:picLocks noChangeAspect="1"/>
                    </pic:cNvPicPr>
                  </pic:nvPicPr>
                  <pic:blipFill>
                    <a:blip r:embed="rId18"/>
                    <a:stretch>
                      <a:fillRect/>
                    </a:stretch>
                  </pic:blipFill>
                  <pic:spPr>
                    <a:xfrm>
                      <a:off x="0" y="0"/>
                      <a:ext cx="5269230" cy="3512820"/>
                    </a:xfrm>
                    <a:prstGeom prst="rect">
                      <a:avLst/>
                    </a:prstGeom>
                    <a:noFill/>
                    <a:ln>
                      <a:noFill/>
                    </a:ln>
                  </pic:spPr>
                </pic:pic>
              </a:graphicData>
            </a:graphic>
          </wp:inline>
        </w:drawing>
      </w:r>
    </w:p>
    <w:p w14:paraId="4245B641">
      <w:pPr>
        <w:pStyle w:val="6"/>
        <w:keepNext w:val="0"/>
        <w:keepLines w:val="0"/>
        <w:widowControl/>
        <w:suppressLineNumbers w:val="0"/>
        <w:rPr>
          <w:rFonts w:hint="default" w:ascii="Times New Roman" w:hAnsi="Times New Roman" w:cs="Times New Roman"/>
          <w:b w:val="0"/>
          <w:bCs w:val="0"/>
          <w:sz w:val="24"/>
          <w:szCs w:val="24"/>
        </w:rPr>
      </w:pPr>
      <w:r>
        <w:rPr>
          <w:rStyle w:val="10"/>
          <w:rFonts w:hint="default" w:ascii="Times New Roman" w:hAnsi="Times New Roman" w:cs="Times New Roman"/>
          <w:b/>
          <w:bCs/>
          <w:sz w:val="24"/>
          <w:szCs w:val="24"/>
        </w:rPr>
        <w:t xml:space="preserve">Exemple de capture d’écran : </w:t>
      </w:r>
      <w:r>
        <w:rPr>
          <w:rStyle w:val="10"/>
          <w:rFonts w:hint="default" w:ascii="Times New Roman" w:hAnsi="Times New Roman" w:cs="Times New Roman"/>
          <w:b w:val="0"/>
          <w:bCs w:val="0"/>
          <w:sz w:val="24"/>
          <w:szCs w:val="24"/>
        </w:rPr>
        <w:t>montre l’interface de l’onglet Graphiques, comprenant la sélection de la date, la sélection de la session et la zone d’affichage des courbes.</w:t>
      </w:r>
    </w:p>
    <w:p w14:paraId="62B88528">
      <w:pPr>
        <w:pStyle w:val="5"/>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Comment utiliser :</w:t>
      </w:r>
    </w:p>
    <w:p w14:paraId="7BA7D6D3">
      <w:pPr>
        <w:pStyle w:val="4"/>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2.3.1 Sélectionner la date à consulter</w:t>
      </w:r>
    </w:p>
    <w:p w14:paraId="210268C2">
      <w:pPr>
        <w:rPr>
          <w:rFonts w:hint="default" w:ascii="Times New Roman" w:hAnsi="Times New Roman" w:cs="Times New Roman"/>
          <w:sz w:val="24"/>
          <w:szCs w:val="24"/>
        </w:rPr>
      </w:pPr>
      <w:r>
        <w:rPr>
          <w:rFonts w:hint="default" w:ascii="Times New Roman" w:hAnsi="Times New Roman" w:cs="Times New Roman"/>
          <w:sz w:val="24"/>
          <w:szCs w:val="24"/>
        </w:rPr>
        <w:drawing>
          <wp:inline distT="0" distB="0" distL="114300" distR="114300">
            <wp:extent cx="1847850" cy="2047875"/>
            <wp:effectExtent l="0" t="0" r="0" b="952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16"/>
                    <a:stretch>
                      <a:fillRect/>
                    </a:stretch>
                  </pic:blipFill>
                  <pic:spPr>
                    <a:xfrm>
                      <a:off x="0" y="0"/>
                      <a:ext cx="1847850" cy="2047875"/>
                    </a:xfrm>
                    <a:prstGeom prst="rect">
                      <a:avLst/>
                    </a:prstGeom>
                    <a:noFill/>
                    <a:ln>
                      <a:noFill/>
                    </a:ln>
                  </pic:spPr>
                </pic:pic>
              </a:graphicData>
            </a:graphic>
          </wp:inline>
        </w:drawing>
      </w:r>
    </w:p>
    <w:p w14:paraId="4AB5226D">
      <w:pPr>
        <w:rPr>
          <w:rFonts w:hint="default" w:ascii="Times New Roman" w:hAnsi="Times New Roman" w:cs="Times New Roman"/>
          <w:sz w:val="24"/>
          <w:szCs w:val="24"/>
        </w:rPr>
      </w:pPr>
      <w:r>
        <w:rPr>
          <w:rStyle w:val="10"/>
          <w:rFonts w:hint="default" w:ascii="Times New Roman" w:hAnsi="Times New Roman" w:cs="Times New Roman"/>
          <w:b/>
          <w:bCs/>
          <w:sz w:val="24"/>
          <w:szCs w:val="24"/>
        </w:rPr>
        <w:t>Exemple de capture d’écran :</w:t>
      </w:r>
      <w:r>
        <w:rPr>
          <w:rStyle w:val="10"/>
          <w:rFonts w:hint="default" w:ascii="Times New Roman" w:hAnsi="Times New Roman" w:cs="Times New Roman"/>
          <w:sz w:val="24"/>
          <w:szCs w:val="24"/>
        </w:rPr>
        <w:t xml:space="preserve"> montre la liste des dates à gauche, avec la date sélectionnée en surbrillance bleue et un numéro indiquant l’action de clic.</w:t>
      </w:r>
    </w:p>
    <w:p w14:paraId="5EDC2D33">
      <w:pPr>
        <w:pStyle w:val="4"/>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2.3.2 Afficher les courbes</w:t>
      </w:r>
    </w:p>
    <w:p w14:paraId="0D2D3624">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Le logiciel affiche les graphiques suivants :</w:t>
      </w:r>
      <w:r>
        <w:rPr>
          <w:rFonts w:hint="default" w:ascii="Times New Roman" w:hAnsi="Times New Roman" w:cs="Times New Roman"/>
          <w:b w:val="0"/>
          <w:bCs w:val="0"/>
          <w:sz w:val="24"/>
          <w:szCs w:val="24"/>
        </w:rPr>
        <w:br w:type="textWrapping"/>
      </w:r>
      <w:r>
        <w:rPr>
          <w:rFonts w:hint="default" w:ascii="Times New Roman" w:hAnsi="Times New Roman" w:cs="Times New Roman"/>
          <w:b w:val="0"/>
          <w:bCs w:val="0"/>
          <w:sz w:val="24"/>
          <w:szCs w:val="24"/>
        </w:rPr>
        <w:t xml:space="preserve">(1) </w:t>
      </w:r>
      <w:r>
        <w:rPr>
          <w:rStyle w:val="9"/>
          <w:rFonts w:hint="default" w:ascii="Times New Roman" w:hAnsi="Times New Roman" w:cs="Times New Roman"/>
          <w:b w:val="0"/>
          <w:bCs w:val="0"/>
          <w:sz w:val="24"/>
          <w:szCs w:val="24"/>
        </w:rPr>
        <w:t>Courbe de pression</w:t>
      </w:r>
      <w:r>
        <w:rPr>
          <w:rFonts w:hint="default" w:ascii="Times New Roman" w:hAnsi="Times New Roman" w:cs="Times New Roman"/>
          <w:b w:val="0"/>
          <w:bCs w:val="0"/>
          <w:sz w:val="24"/>
          <w:szCs w:val="24"/>
        </w:rPr>
        <w:t xml:space="preserve"> : variation de la pression thérapeutique au fil du temps</w:t>
      </w:r>
      <w:r>
        <w:rPr>
          <w:rFonts w:hint="default" w:ascii="Times New Roman" w:hAnsi="Times New Roman" w:cs="Times New Roman"/>
          <w:b w:val="0"/>
          <w:bCs w:val="0"/>
          <w:sz w:val="24"/>
          <w:szCs w:val="24"/>
        </w:rPr>
        <w:br w:type="textWrapping"/>
      </w:r>
      <w:r>
        <w:rPr>
          <w:rFonts w:hint="default" w:ascii="Times New Roman" w:hAnsi="Times New Roman" w:cs="Times New Roman"/>
          <w:b w:val="0"/>
          <w:bCs w:val="0"/>
          <w:sz w:val="24"/>
          <w:szCs w:val="24"/>
        </w:rPr>
        <w:t xml:space="preserve">(2) </w:t>
      </w:r>
      <w:r>
        <w:rPr>
          <w:rStyle w:val="9"/>
          <w:rFonts w:hint="default" w:ascii="Times New Roman" w:hAnsi="Times New Roman" w:cs="Times New Roman"/>
          <w:b w:val="0"/>
          <w:bCs w:val="0"/>
          <w:sz w:val="24"/>
          <w:szCs w:val="24"/>
        </w:rPr>
        <w:t>Courbe de débit</w:t>
      </w:r>
      <w:r>
        <w:rPr>
          <w:rFonts w:hint="default" w:ascii="Times New Roman" w:hAnsi="Times New Roman" w:cs="Times New Roman"/>
          <w:b w:val="0"/>
          <w:bCs w:val="0"/>
          <w:sz w:val="24"/>
          <w:szCs w:val="24"/>
        </w:rPr>
        <w:t xml:space="preserve"> : variation du flux respiratoire au fil du temps</w:t>
      </w:r>
      <w:r>
        <w:rPr>
          <w:rFonts w:hint="default" w:ascii="Times New Roman" w:hAnsi="Times New Roman" w:cs="Times New Roman"/>
          <w:b w:val="0"/>
          <w:bCs w:val="0"/>
          <w:sz w:val="24"/>
          <w:szCs w:val="24"/>
        </w:rPr>
        <w:br w:type="textWrapping"/>
      </w:r>
      <w:r>
        <w:rPr>
          <w:rFonts w:hint="default" w:ascii="Times New Roman" w:hAnsi="Times New Roman" w:cs="Times New Roman"/>
          <w:b w:val="0"/>
          <w:bCs w:val="0"/>
          <w:sz w:val="24"/>
          <w:szCs w:val="24"/>
        </w:rPr>
        <w:t xml:space="preserve">(3) </w:t>
      </w:r>
      <w:r>
        <w:rPr>
          <w:rStyle w:val="9"/>
          <w:rFonts w:hint="default" w:ascii="Times New Roman" w:hAnsi="Times New Roman" w:cs="Times New Roman"/>
          <w:b w:val="0"/>
          <w:bCs w:val="0"/>
          <w:sz w:val="24"/>
          <w:szCs w:val="24"/>
        </w:rPr>
        <w:t>Courbe de fuite</w:t>
      </w:r>
      <w:r>
        <w:rPr>
          <w:rFonts w:hint="default" w:ascii="Times New Roman" w:hAnsi="Times New Roman" w:cs="Times New Roman"/>
          <w:b w:val="0"/>
          <w:bCs w:val="0"/>
          <w:sz w:val="24"/>
          <w:szCs w:val="24"/>
        </w:rPr>
        <w:t xml:space="preserve"> : variation du niveau de fuite du masque au fil du temps</w:t>
      </w:r>
      <w:r>
        <w:rPr>
          <w:rFonts w:hint="default" w:ascii="Times New Roman" w:hAnsi="Times New Roman" w:cs="Times New Roman"/>
          <w:b w:val="0"/>
          <w:bCs w:val="0"/>
          <w:sz w:val="24"/>
          <w:szCs w:val="24"/>
        </w:rPr>
        <w:br w:type="textWrapping"/>
      </w:r>
      <w:r>
        <w:rPr>
          <w:rFonts w:hint="default" w:ascii="Times New Roman" w:hAnsi="Times New Roman" w:cs="Times New Roman"/>
          <w:b w:val="0"/>
          <w:bCs w:val="0"/>
          <w:sz w:val="24"/>
          <w:szCs w:val="24"/>
        </w:rPr>
        <w:t xml:space="preserve">(4) </w:t>
      </w:r>
      <w:r>
        <w:rPr>
          <w:rStyle w:val="9"/>
          <w:rFonts w:hint="default" w:ascii="Times New Roman" w:hAnsi="Times New Roman" w:cs="Times New Roman"/>
          <w:b w:val="0"/>
          <w:bCs w:val="0"/>
          <w:sz w:val="24"/>
          <w:szCs w:val="24"/>
        </w:rPr>
        <w:t>Courbe AHI</w:t>
      </w:r>
      <w:r>
        <w:rPr>
          <w:rFonts w:hint="default" w:ascii="Times New Roman" w:hAnsi="Times New Roman" w:cs="Times New Roman"/>
          <w:b w:val="0"/>
          <w:bCs w:val="0"/>
          <w:sz w:val="24"/>
          <w:szCs w:val="24"/>
        </w:rPr>
        <w:t xml:space="preserve"> : évolution du nombre et du moment des événements AHI</w:t>
      </w:r>
    </w:p>
    <w:p w14:paraId="14EAB0BA">
      <w:pPr>
        <w:pStyle w:val="6"/>
        <w:keepNext w:val="0"/>
        <w:keepLines w:val="0"/>
        <w:widowControl/>
        <w:suppressLineNumbers w:val="0"/>
        <w:rPr>
          <w:rFonts w:hint="default" w:ascii="Times New Roman" w:hAnsi="Times New Roman" w:cs="Times New Roman"/>
          <w:b w:val="0"/>
          <w:bCs w:val="0"/>
          <w:sz w:val="24"/>
          <w:szCs w:val="24"/>
        </w:rPr>
      </w:pPr>
      <w:r>
        <w:drawing>
          <wp:inline distT="0" distB="0" distL="114300" distR="114300">
            <wp:extent cx="5262880" cy="1687195"/>
            <wp:effectExtent l="0" t="0" r="13970" b="8255"/>
            <wp:docPr id="42"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14"/>
                    <pic:cNvPicPr>
                      <a:picLocks noChangeAspect="1"/>
                    </pic:cNvPicPr>
                  </pic:nvPicPr>
                  <pic:blipFill>
                    <a:blip r:embed="rId19"/>
                    <a:stretch>
                      <a:fillRect/>
                    </a:stretch>
                  </pic:blipFill>
                  <pic:spPr>
                    <a:xfrm>
                      <a:off x="0" y="0"/>
                      <a:ext cx="5262880" cy="1687195"/>
                    </a:xfrm>
                    <a:prstGeom prst="rect">
                      <a:avLst/>
                    </a:prstGeom>
                    <a:noFill/>
                    <a:ln>
                      <a:noFill/>
                    </a:ln>
                  </pic:spPr>
                </pic:pic>
              </a:graphicData>
            </a:graphic>
          </wp:inline>
        </w:drawing>
      </w:r>
    </w:p>
    <w:p w14:paraId="3436DCE2">
      <w:pPr>
        <w:pStyle w:val="6"/>
        <w:keepNext w:val="0"/>
        <w:keepLines w:val="0"/>
        <w:widowControl/>
        <w:suppressLineNumbers w:val="0"/>
        <w:rPr>
          <w:rStyle w:val="10"/>
          <w:rFonts w:hint="default" w:ascii="Times New Roman" w:hAnsi="Times New Roman" w:cs="Times New Roman"/>
          <w:b w:val="0"/>
          <w:bCs w:val="0"/>
          <w:sz w:val="24"/>
          <w:szCs w:val="24"/>
        </w:rPr>
      </w:pPr>
      <w:r>
        <w:rPr>
          <w:rStyle w:val="10"/>
          <w:rFonts w:hint="default" w:ascii="Times New Roman" w:hAnsi="Times New Roman" w:cs="Times New Roman"/>
          <w:b/>
          <w:bCs/>
          <w:sz w:val="24"/>
          <w:szCs w:val="24"/>
        </w:rPr>
        <w:t xml:space="preserve">Exemple de capture d’écran : </w:t>
      </w:r>
      <w:r>
        <w:rPr>
          <w:rStyle w:val="10"/>
          <w:rFonts w:hint="default" w:ascii="Times New Roman" w:hAnsi="Times New Roman" w:cs="Times New Roman"/>
          <w:b w:val="0"/>
          <w:bCs w:val="0"/>
          <w:sz w:val="24"/>
          <w:szCs w:val="24"/>
        </w:rPr>
        <w:t>montre trois courbes superposées représentant les différentes données en temps réel.</w:t>
      </w:r>
    </w:p>
    <w:p w14:paraId="2F87DDC5">
      <w:pPr>
        <w:pStyle w:val="4"/>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2.3.3 Ajuster l’affichage</w:t>
      </w:r>
    </w:p>
    <w:p w14:paraId="18139A22">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Si les courbes semblent trop denses ou illisibles :</w:t>
      </w:r>
      <w:r>
        <w:rPr>
          <w:rFonts w:hint="default" w:ascii="Times New Roman" w:hAnsi="Times New Roman" w:cs="Times New Roman"/>
          <w:b w:val="0"/>
          <w:bCs w:val="0"/>
          <w:sz w:val="24"/>
          <w:szCs w:val="24"/>
        </w:rPr>
        <w:br w:type="textWrapping"/>
      </w:r>
      <w:r>
        <w:rPr>
          <w:rFonts w:hint="default" w:ascii="Times New Roman" w:hAnsi="Times New Roman" w:cs="Times New Roman"/>
          <w:b w:val="0"/>
          <w:bCs w:val="0"/>
          <w:sz w:val="24"/>
          <w:szCs w:val="24"/>
        </w:rPr>
        <w:t xml:space="preserve">réglez le sélecteur </w:t>
      </w:r>
      <w:r>
        <w:rPr>
          <w:rStyle w:val="9"/>
          <w:rFonts w:hint="default" w:ascii="Times New Roman" w:hAnsi="Times New Roman" w:cs="Times New Roman"/>
          <w:b w:val="0"/>
          <w:bCs w:val="0"/>
          <w:sz w:val="24"/>
          <w:szCs w:val="24"/>
        </w:rPr>
        <w:t>« Densité des données »</w:t>
      </w:r>
      <w:r>
        <w:rPr>
          <w:rFonts w:hint="default" w:ascii="Times New Roman" w:hAnsi="Times New Roman" w:cs="Times New Roman"/>
          <w:b w:val="0"/>
          <w:bCs w:val="0"/>
          <w:sz w:val="24"/>
          <w:szCs w:val="24"/>
        </w:rPr>
        <w:t xml:space="preserve"> sur </w:t>
      </w:r>
      <w:r>
        <w:rPr>
          <w:rStyle w:val="9"/>
          <w:rFonts w:hint="default" w:ascii="Times New Roman" w:hAnsi="Times New Roman" w:cs="Times New Roman"/>
          <w:b w:val="0"/>
          <w:bCs w:val="0"/>
          <w:sz w:val="24"/>
          <w:szCs w:val="24"/>
        </w:rPr>
        <w:t>« Maximum »</w:t>
      </w:r>
      <w:r>
        <w:rPr>
          <w:rFonts w:hint="default" w:ascii="Times New Roman" w:hAnsi="Times New Roman" w:cs="Times New Roman"/>
          <w:b w:val="0"/>
          <w:bCs w:val="0"/>
          <w:sz w:val="24"/>
          <w:szCs w:val="24"/>
        </w:rPr>
        <w:t>.</w:t>
      </w:r>
    </w:p>
    <w:p w14:paraId="6208506A">
      <w:pPr>
        <w:pStyle w:val="6"/>
        <w:keepNext w:val="0"/>
        <w:keepLines w:val="0"/>
        <w:widowControl/>
        <w:suppressLineNumbers w:val="0"/>
        <w:rPr>
          <w:rFonts w:hint="default" w:ascii="Times New Roman" w:hAnsi="Times New Roman" w:cs="Times New Roman"/>
          <w:b w:val="0"/>
          <w:bCs w:val="0"/>
          <w:sz w:val="24"/>
          <w:szCs w:val="24"/>
        </w:rPr>
      </w:pPr>
      <w:r>
        <w:drawing>
          <wp:inline distT="0" distB="0" distL="114300" distR="114300">
            <wp:extent cx="2419350" cy="781050"/>
            <wp:effectExtent l="0" t="0" r="0" b="0"/>
            <wp:docPr id="43"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5"/>
                    <pic:cNvPicPr>
                      <a:picLocks noChangeAspect="1"/>
                    </pic:cNvPicPr>
                  </pic:nvPicPr>
                  <pic:blipFill>
                    <a:blip r:embed="rId20"/>
                    <a:stretch>
                      <a:fillRect/>
                    </a:stretch>
                  </pic:blipFill>
                  <pic:spPr>
                    <a:xfrm>
                      <a:off x="0" y="0"/>
                      <a:ext cx="2419350" cy="781050"/>
                    </a:xfrm>
                    <a:prstGeom prst="rect">
                      <a:avLst/>
                    </a:prstGeom>
                    <a:noFill/>
                    <a:ln>
                      <a:noFill/>
                    </a:ln>
                  </pic:spPr>
                </pic:pic>
              </a:graphicData>
            </a:graphic>
          </wp:inline>
        </w:drawing>
      </w:r>
    </w:p>
    <w:p w14:paraId="45E0E0C1">
      <w:pPr>
        <w:pStyle w:val="6"/>
        <w:keepNext w:val="0"/>
        <w:keepLines w:val="0"/>
        <w:widowControl/>
        <w:suppressLineNumbers w:val="0"/>
        <w:rPr>
          <w:rFonts w:hint="default" w:ascii="Times New Roman" w:hAnsi="Times New Roman" w:cs="Times New Roman"/>
          <w:b w:val="0"/>
          <w:bCs w:val="0"/>
          <w:sz w:val="24"/>
          <w:szCs w:val="24"/>
        </w:rPr>
      </w:pPr>
      <w:r>
        <w:rPr>
          <w:rStyle w:val="10"/>
          <w:rFonts w:hint="default" w:ascii="Times New Roman" w:hAnsi="Times New Roman" w:cs="Times New Roman"/>
          <w:b/>
          <w:bCs/>
          <w:sz w:val="24"/>
          <w:szCs w:val="24"/>
        </w:rPr>
        <w:t>Exemple de capture d’écran :</w:t>
      </w:r>
      <w:r>
        <w:rPr>
          <w:rStyle w:val="10"/>
          <w:rFonts w:hint="default" w:ascii="Times New Roman" w:hAnsi="Times New Roman" w:cs="Times New Roman"/>
          <w:b w:val="0"/>
          <w:bCs w:val="0"/>
          <w:sz w:val="24"/>
          <w:szCs w:val="24"/>
        </w:rPr>
        <w:t xml:space="preserve"> montre le sélecteur de densité des données avec une flèche pointant vers l’option “Maximum”.</w:t>
      </w:r>
    </w:p>
    <w:p w14:paraId="232841E1">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Vous pouvez également utiliser la molette de la souris pour </w:t>
      </w:r>
      <w:r>
        <w:rPr>
          <w:rStyle w:val="9"/>
          <w:rFonts w:hint="default" w:ascii="Times New Roman" w:hAnsi="Times New Roman" w:cs="Times New Roman"/>
          <w:b w:val="0"/>
          <w:bCs w:val="0"/>
          <w:sz w:val="24"/>
          <w:szCs w:val="24"/>
        </w:rPr>
        <w:t>zoomer sur le graphique</w:t>
      </w:r>
      <w:r>
        <w:rPr>
          <w:rFonts w:hint="default" w:ascii="Times New Roman" w:hAnsi="Times New Roman" w:cs="Times New Roman"/>
          <w:b w:val="0"/>
          <w:bCs w:val="0"/>
          <w:sz w:val="24"/>
          <w:szCs w:val="24"/>
        </w:rPr>
        <w:t>.</w:t>
      </w:r>
    </w:p>
    <w:p w14:paraId="4323D7E9">
      <w:pPr>
        <w:pStyle w:val="6"/>
        <w:keepNext w:val="0"/>
        <w:keepLines w:val="0"/>
        <w:widowControl/>
        <w:suppressLineNumbers w:val="0"/>
        <w:rPr>
          <w:rFonts w:hint="default" w:ascii="Times New Roman" w:hAnsi="Times New Roman" w:cs="Times New Roman"/>
          <w:b w:val="0"/>
          <w:bCs w:val="0"/>
          <w:sz w:val="24"/>
          <w:szCs w:val="24"/>
        </w:rPr>
      </w:pPr>
      <w:r>
        <w:drawing>
          <wp:inline distT="0" distB="0" distL="114300" distR="114300">
            <wp:extent cx="5272405" cy="1757680"/>
            <wp:effectExtent l="0" t="0" r="4445" b="13970"/>
            <wp:docPr id="45"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17"/>
                    <pic:cNvPicPr>
                      <a:picLocks noChangeAspect="1"/>
                    </pic:cNvPicPr>
                  </pic:nvPicPr>
                  <pic:blipFill>
                    <a:blip r:embed="rId21"/>
                    <a:stretch>
                      <a:fillRect/>
                    </a:stretch>
                  </pic:blipFill>
                  <pic:spPr>
                    <a:xfrm>
                      <a:off x="0" y="0"/>
                      <a:ext cx="5272405" cy="1757680"/>
                    </a:xfrm>
                    <a:prstGeom prst="rect">
                      <a:avLst/>
                    </a:prstGeom>
                    <a:noFill/>
                    <a:ln>
                      <a:noFill/>
                    </a:ln>
                  </pic:spPr>
                </pic:pic>
              </a:graphicData>
            </a:graphic>
          </wp:inline>
        </w:drawing>
      </w:r>
    </w:p>
    <w:p w14:paraId="2D8CEFFF">
      <w:pPr>
        <w:pStyle w:val="6"/>
        <w:keepNext w:val="0"/>
        <w:keepLines w:val="0"/>
        <w:widowControl/>
        <w:suppressLineNumbers w:val="0"/>
        <w:rPr>
          <w:rFonts w:hint="default" w:ascii="Times New Roman" w:hAnsi="Times New Roman" w:cs="Times New Roman"/>
          <w:b w:val="0"/>
          <w:bCs w:val="0"/>
          <w:sz w:val="24"/>
          <w:szCs w:val="24"/>
        </w:rPr>
      </w:pPr>
      <w:r>
        <w:rPr>
          <w:rStyle w:val="10"/>
          <w:rFonts w:hint="default" w:ascii="Times New Roman" w:hAnsi="Times New Roman" w:cs="Times New Roman"/>
          <w:b/>
          <w:bCs/>
          <w:sz w:val="24"/>
          <w:szCs w:val="24"/>
        </w:rPr>
        <w:t xml:space="preserve">Exemple de capture d’écran : </w:t>
      </w:r>
      <w:r>
        <w:rPr>
          <w:rStyle w:val="10"/>
          <w:rFonts w:hint="default" w:ascii="Times New Roman" w:hAnsi="Times New Roman" w:cs="Times New Roman"/>
          <w:b w:val="0"/>
          <w:bCs w:val="0"/>
          <w:sz w:val="24"/>
          <w:szCs w:val="24"/>
        </w:rPr>
        <w:t>montre un graphique agrandi avec une icône illustrant l’action de la molette de souris.</w:t>
      </w:r>
    </w:p>
    <w:p w14:paraId="45824F83">
      <w:pPr>
        <w:pStyle w:val="4"/>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2.3.4 Afficher les valeurs précises</w:t>
      </w:r>
    </w:p>
    <w:p w14:paraId="3712B8DE">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Placez le curseur sur une courbe pour afficher la valeur exacte correspondant à ce point dans le temps.</w:t>
      </w:r>
    </w:p>
    <w:p w14:paraId="5F18CD20">
      <w:pPr>
        <w:pStyle w:val="6"/>
        <w:keepNext w:val="0"/>
        <w:keepLines w:val="0"/>
        <w:widowControl/>
        <w:suppressLineNumbers w:val="0"/>
        <w:rPr>
          <w:rFonts w:hint="default" w:ascii="Times New Roman" w:hAnsi="Times New Roman" w:cs="Times New Roman"/>
          <w:b w:val="0"/>
          <w:bCs w:val="0"/>
          <w:sz w:val="24"/>
          <w:szCs w:val="24"/>
        </w:rPr>
      </w:pPr>
      <w:r>
        <w:drawing>
          <wp:inline distT="0" distB="0" distL="114300" distR="114300">
            <wp:extent cx="1552575" cy="1314450"/>
            <wp:effectExtent l="0" t="0" r="9525" b="0"/>
            <wp:docPr id="46"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18"/>
                    <pic:cNvPicPr>
                      <a:picLocks noChangeAspect="1"/>
                    </pic:cNvPicPr>
                  </pic:nvPicPr>
                  <pic:blipFill>
                    <a:blip r:embed="rId22"/>
                    <a:stretch>
                      <a:fillRect/>
                    </a:stretch>
                  </pic:blipFill>
                  <pic:spPr>
                    <a:xfrm>
                      <a:off x="0" y="0"/>
                      <a:ext cx="1552575" cy="1314450"/>
                    </a:xfrm>
                    <a:prstGeom prst="rect">
                      <a:avLst/>
                    </a:prstGeom>
                    <a:noFill/>
                    <a:ln>
                      <a:noFill/>
                    </a:ln>
                  </pic:spPr>
                </pic:pic>
              </a:graphicData>
            </a:graphic>
          </wp:inline>
        </w:drawing>
      </w:r>
    </w:p>
    <w:p w14:paraId="6CAB455D">
      <w:pPr>
        <w:pStyle w:val="6"/>
        <w:keepNext w:val="0"/>
        <w:keepLines w:val="0"/>
        <w:widowControl/>
        <w:suppressLineNumbers w:val="0"/>
        <w:rPr>
          <w:rFonts w:hint="default" w:ascii="Times New Roman" w:hAnsi="Times New Roman" w:cs="Times New Roman"/>
          <w:b w:val="0"/>
          <w:bCs w:val="0"/>
          <w:sz w:val="24"/>
          <w:szCs w:val="24"/>
        </w:rPr>
      </w:pPr>
      <w:r>
        <w:rPr>
          <w:rStyle w:val="10"/>
          <w:rFonts w:hint="default" w:ascii="Times New Roman" w:hAnsi="Times New Roman" w:cs="Times New Roman"/>
          <w:b/>
          <w:bCs/>
          <w:sz w:val="24"/>
          <w:szCs w:val="24"/>
        </w:rPr>
        <w:t xml:space="preserve">Exemple de capture d’écran : </w:t>
      </w:r>
      <w:r>
        <w:rPr>
          <w:rStyle w:val="10"/>
          <w:rFonts w:hint="default" w:ascii="Times New Roman" w:hAnsi="Times New Roman" w:cs="Times New Roman"/>
          <w:b w:val="0"/>
          <w:bCs w:val="0"/>
          <w:sz w:val="24"/>
          <w:szCs w:val="24"/>
        </w:rPr>
        <w:t>montre une info-bulle affichant la valeur lorsque la souris survole la courbe.</w:t>
      </w:r>
    </w:p>
    <w:p w14:paraId="1FB1FEFC">
      <w:pPr>
        <w:pStyle w:val="3"/>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2.4 Tendances</w:t>
      </w:r>
    </w:p>
    <w:p w14:paraId="4FAF2859">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L’onglet </w:t>
      </w:r>
      <w:r>
        <w:rPr>
          <w:rStyle w:val="9"/>
          <w:rFonts w:hint="default" w:ascii="Times New Roman" w:hAnsi="Times New Roman" w:cs="Times New Roman"/>
          <w:b w:val="0"/>
          <w:bCs w:val="0"/>
          <w:sz w:val="24"/>
          <w:szCs w:val="24"/>
        </w:rPr>
        <w:t>Tendances</w:t>
      </w:r>
      <w:r>
        <w:rPr>
          <w:rFonts w:hint="default" w:ascii="Times New Roman" w:hAnsi="Times New Roman" w:cs="Times New Roman"/>
          <w:b w:val="0"/>
          <w:bCs w:val="0"/>
          <w:sz w:val="24"/>
          <w:szCs w:val="24"/>
        </w:rPr>
        <w:t xml:space="preserve"> présente l’évolution des données de traitement sur une période donnée, vous aidant à évaluer si les résultats s’améliorent au fil du temps.</w:t>
      </w:r>
    </w:p>
    <w:p w14:paraId="6F9D8B89">
      <w:pPr>
        <w:pStyle w:val="6"/>
        <w:keepNext w:val="0"/>
        <w:keepLines w:val="0"/>
        <w:widowControl/>
        <w:suppressLineNumbers w:val="0"/>
        <w:rPr>
          <w:rFonts w:hint="default" w:ascii="Times New Roman" w:hAnsi="Times New Roman" w:cs="Times New Roman"/>
          <w:b w:val="0"/>
          <w:bCs w:val="0"/>
          <w:sz w:val="24"/>
          <w:szCs w:val="24"/>
        </w:rPr>
      </w:pPr>
      <w:r>
        <w:drawing>
          <wp:inline distT="0" distB="0" distL="114300" distR="114300">
            <wp:extent cx="5269230" cy="3512820"/>
            <wp:effectExtent l="0" t="0" r="7620" b="11430"/>
            <wp:docPr id="5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20"/>
                    <pic:cNvPicPr>
                      <a:picLocks noChangeAspect="1"/>
                    </pic:cNvPicPr>
                  </pic:nvPicPr>
                  <pic:blipFill>
                    <a:blip r:embed="rId23"/>
                    <a:stretch>
                      <a:fillRect/>
                    </a:stretch>
                  </pic:blipFill>
                  <pic:spPr>
                    <a:xfrm>
                      <a:off x="0" y="0"/>
                      <a:ext cx="5269230" cy="3512820"/>
                    </a:xfrm>
                    <a:prstGeom prst="rect">
                      <a:avLst/>
                    </a:prstGeom>
                    <a:noFill/>
                    <a:ln>
                      <a:noFill/>
                    </a:ln>
                  </pic:spPr>
                </pic:pic>
              </a:graphicData>
            </a:graphic>
          </wp:inline>
        </w:drawing>
      </w:r>
    </w:p>
    <w:p w14:paraId="7E063F8F">
      <w:pPr>
        <w:pStyle w:val="6"/>
        <w:keepNext w:val="0"/>
        <w:keepLines w:val="0"/>
        <w:widowControl/>
        <w:suppressLineNumbers w:val="0"/>
        <w:rPr>
          <w:rFonts w:hint="default" w:ascii="Times New Roman" w:hAnsi="Times New Roman" w:cs="Times New Roman"/>
          <w:b w:val="0"/>
          <w:bCs w:val="0"/>
          <w:sz w:val="24"/>
          <w:szCs w:val="24"/>
        </w:rPr>
      </w:pPr>
      <w:r>
        <w:rPr>
          <w:rStyle w:val="10"/>
          <w:rFonts w:hint="default" w:ascii="Times New Roman" w:hAnsi="Times New Roman" w:cs="Times New Roman"/>
          <w:b/>
          <w:bCs/>
          <w:sz w:val="24"/>
          <w:szCs w:val="24"/>
        </w:rPr>
        <w:t xml:space="preserve">Exemple de capture d’écran : </w:t>
      </w:r>
      <w:r>
        <w:rPr>
          <w:rStyle w:val="10"/>
          <w:rFonts w:hint="default" w:ascii="Times New Roman" w:hAnsi="Times New Roman" w:cs="Times New Roman"/>
          <w:b w:val="0"/>
          <w:bCs w:val="0"/>
          <w:sz w:val="24"/>
          <w:szCs w:val="24"/>
        </w:rPr>
        <w:t>montre l’onglet Tendances avec plusieurs graphiques linéaires représentant différents paramètres sur le long terme.</w:t>
      </w:r>
    </w:p>
    <w:p w14:paraId="4DBF87F2">
      <w:pPr>
        <w:pStyle w:val="4"/>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2.4.1 Tendance de la pression</w:t>
      </w:r>
    </w:p>
    <w:p w14:paraId="2CEAAF62">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1) Vérifiez l’évolution des réglages de pression.</w:t>
      </w:r>
      <w:r>
        <w:rPr>
          <w:rFonts w:hint="default" w:ascii="Times New Roman" w:hAnsi="Times New Roman" w:cs="Times New Roman"/>
          <w:b w:val="0"/>
          <w:bCs w:val="0"/>
          <w:sz w:val="24"/>
          <w:szCs w:val="24"/>
        </w:rPr>
        <w:br w:type="textWrapping"/>
      </w:r>
      <w:r>
        <w:rPr>
          <w:rFonts w:hint="default" w:ascii="Times New Roman" w:hAnsi="Times New Roman" w:cs="Times New Roman"/>
          <w:b w:val="0"/>
          <w:bCs w:val="0"/>
          <w:sz w:val="24"/>
          <w:szCs w:val="24"/>
        </w:rPr>
        <w:t>2) Observez si les valeurs restent stables.</w:t>
      </w:r>
    </w:p>
    <w:p w14:paraId="42643D7D">
      <w:pPr>
        <w:pStyle w:val="4"/>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2.4.2 Tendance des fuites</w:t>
      </w:r>
    </w:p>
    <w:p w14:paraId="051C2BA7">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1) Une fuite importante indique un mauvais ajustement du masque.</w:t>
      </w:r>
      <w:r>
        <w:rPr>
          <w:rFonts w:hint="default" w:ascii="Times New Roman" w:hAnsi="Times New Roman" w:cs="Times New Roman"/>
          <w:b w:val="0"/>
          <w:bCs w:val="0"/>
          <w:sz w:val="24"/>
          <w:szCs w:val="24"/>
        </w:rPr>
        <w:br w:type="textWrapping"/>
      </w:r>
      <w:r>
        <w:rPr>
          <w:rFonts w:hint="default" w:ascii="Times New Roman" w:hAnsi="Times New Roman" w:cs="Times New Roman"/>
          <w:b w:val="0"/>
          <w:bCs w:val="0"/>
          <w:sz w:val="24"/>
          <w:szCs w:val="24"/>
        </w:rPr>
        <w:t>2) Ajustez la position du masque ou essayez un autre modèle.</w:t>
      </w:r>
    </w:p>
    <w:p w14:paraId="65918717">
      <w:pPr>
        <w:pStyle w:val="4"/>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2.4.3 Tendance de l’AHI</w:t>
      </w:r>
    </w:p>
    <w:p w14:paraId="340C045B">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1) Vérifiez si l’indice AHI montre une tendance à la baisse.</w:t>
      </w:r>
    </w:p>
    <w:p w14:paraId="0017C82D">
      <w:pPr>
        <w:pStyle w:val="6"/>
        <w:keepNext w:val="0"/>
        <w:keepLines w:val="0"/>
        <w:widowControl/>
        <w:suppressLineNumbers w:val="0"/>
        <w:rPr>
          <w:rStyle w:val="10"/>
          <w:rFonts w:hint="default" w:ascii="Times New Roman" w:hAnsi="Times New Roman" w:cs="Times New Roman"/>
          <w:b w:val="0"/>
          <w:bCs w:val="0"/>
          <w:sz w:val="24"/>
          <w:szCs w:val="24"/>
        </w:rPr>
      </w:pPr>
    </w:p>
    <w:p w14:paraId="730F4835">
      <w:pPr>
        <w:pStyle w:val="3"/>
        <w:keepNext w:val="0"/>
        <w:keepLines w:val="0"/>
        <w:widowControl/>
        <w:suppressLineNumbers w:val="0"/>
        <w:rPr>
          <w:rFonts w:hint="default" w:ascii="Times New Roman" w:hAnsi="Times New Roman" w:cs="Times New Roman"/>
          <w:b/>
          <w:bCs/>
          <w:sz w:val="24"/>
          <w:szCs w:val="24"/>
        </w:rPr>
      </w:pPr>
      <w:r>
        <w:rPr>
          <w:rFonts w:hint="default" w:ascii="Times New Roman" w:hAnsi="Times New Roman" w:cs="Times New Roman"/>
          <w:b/>
          <w:bCs/>
          <w:sz w:val="24"/>
          <w:szCs w:val="24"/>
        </w:rPr>
        <w:t>III. Exporter le rapport</w:t>
      </w:r>
    </w:p>
    <w:p w14:paraId="5A293D78">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Une fois l’analyse des données terminée, vous pouvez générer un </w:t>
      </w:r>
      <w:r>
        <w:rPr>
          <w:rStyle w:val="9"/>
          <w:rFonts w:hint="default" w:ascii="Times New Roman" w:hAnsi="Times New Roman" w:cs="Times New Roman"/>
          <w:b w:val="0"/>
          <w:bCs w:val="0"/>
          <w:sz w:val="24"/>
          <w:szCs w:val="24"/>
        </w:rPr>
        <w:t>rapport PDF professionnel</w:t>
      </w:r>
      <w:r>
        <w:rPr>
          <w:rFonts w:hint="default" w:ascii="Times New Roman" w:hAnsi="Times New Roman" w:cs="Times New Roman"/>
          <w:b w:val="0"/>
          <w:bCs w:val="0"/>
          <w:sz w:val="24"/>
          <w:szCs w:val="24"/>
        </w:rPr>
        <w:t>, prêt à être imprimé ou envoyé à votre médecin.</w:t>
      </w:r>
    </w:p>
    <w:p w14:paraId="1A17B3FC">
      <w:pPr>
        <w:pStyle w:val="6"/>
        <w:keepNext w:val="0"/>
        <w:keepLines w:val="0"/>
        <w:widowControl/>
        <w:suppressLineNumbers w:val="0"/>
        <w:rPr>
          <w:rFonts w:hint="default" w:ascii="Times New Roman" w:hAnsi="Times New Roman" w:cs="Times New Roman"/>
          <w:b w:val="0"/>
          <w:bCs w:val="0"/>
          <w:sz w:val="24"/>
          <w:szCs w:val="24"/>
        </w:rPr>
      </w:pPr>
      <w:r>
        <w:drawing>
          <wp:inline distT="0" distB="0" distL="114300" distR="114300">
            <wp:extent cx="5269230" cy="3512820"/>
            <wp:effectExtent l="0" t="0" r="7620" b="11430"/>
            <wp:docPr id="5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21"/>
                    <pic:cNvPicPr>
                      <a:picLocks noChangeAspect="1"/>
                    </pic:cNvPicPr>
                  </pic:nvPicPr>
                  <pic:blipFill>
                    <a:blip r:embed="rId24"/>
                    <a:stretch>
                      <a:fillRect/>
                    </a:stretch>
                  </pic:blipFill>
                  <pic:spPr>
                    <a:xfrm>
                      <a:off x="0" y="0"/>
                      <a:ext cx="5269230" cy="3512820"/>
                    </a:xfrm>
                    <a:prstGeom prst="rect">
                      <a:avLst/>
                    </a:prstGeom>
                    <a:noFill/>
                    <a:ln>
                      <a:noFill/>
                    </a:ln>
                  </pic:spPr>
                </pic:pic>
              </a:graphicData>
            </a:graphic>
          </wp:inline>
        </w:drawing>
      </w:r>
    </w:p>
    <w:p w14:paraId="5F2BBDEE">
      <w:pPr>
        <w:pStyle w:val="6"/>
        <w:keepNext w:val="0"/>
        <w:keepLines w:val="0"/>
        <w:widowControl/>
        <w:suppressLineNumbers w:val="0"/>
        <w:rPr>
          <w:rFonts w:hint="default" w:ascii="Times New Roman" w:hAnsi="Times New Roman" w:cs="Times New Roman"/>
          <w:b w:val="0"/>
          <w:bCs w:val="0"/>
          <w:sz w:val="24"/>
          <w:szCs w:val="24"/>
        </w:rPr>
      </w:pPr>
      <w:r>
        <w:rPr>
          <w:rStyle w:val="10"/>
          <w:rFonts w:hint="default" w:ascii="Times New Roman" w:hAnsi="Times New Roman" w:cs="Times New Roman"/>
          <w:b/>
          <w:bCs/>
          <w:sz w:val="24"/>
          <w:szCs w:val="24"/>
        </w:rPr>
        <w:t>Exemple de capture d’écran :</w:t>
      </w:r>
      <w:r>
        <w:rPr>
          <w:rStyle w:val="10"/>
          <w:rFonts w:hint="default" w:ascii="Times New Roman" w:hAnsi="Times New Roman" w:cs="Times New Roman"/>
          <w:b w:val="0"/>
          <w:bCs w:val="0"/>
          <w:sz w:val="24"/>
          <w:szCs w:val="24"/>
        </w:rPr>
        <w:t xml:space="preserve"> montre l’interface d’exportation du rapport.</w:t>
      </w:r>
    </w:p>
    <w:p w14:paraId="5A586D80">
      <w:pPr>
        <w:pStyle w:val="4"/>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3.1 Cliquer sur le bouton « Exporter le rapport »</w:t>
      </w:r>
    </w:p>
    <w:p w14:paraId="1F505FE8">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En haut de la page, cliquez sur le bouton </w:t>
      </w:r>
      <w:r>
        <w:rPr>
          <w:rStyle w:val="9"/>
          <w:rFonts w:hint="default" w:ascii="Times New Roman" w:hAnsi="Times New Roman" w:cs="Times New Roman"/>
          <w:b w:val="0"/>
          <w:bCs w:val="0"/>
          <w:sz w:val="24"/>
          <w:szCs w:val="24"/>
        </w:rPr>
        <w:t>« Exporter le rapport »</w:t>
      </w:r>
      <w:r>
        <w:rPr>
          <w:rFonts w:hint="default" w:ascii="Times New Roman" w:hAnsi="Times New Roman" w:cs="Times New Roman"/>
          <w:b w:val="0"/>
          <w:bCs w:val="0"/>
          <w:sz w:val="24"/>
          <w:szCs w:val="24"/>
        </w:rPr>
        <w:t xml:space="preserve"> pour lancer la génération du rapport.</w:t>
      </w:r>
    </w:p>
    <w:p w14:paraId="745A3857">
      <w:pPr>
        <w:pStyle w:val="6"/>
        <w:keepNext w:val="0"/>
        <w:keepLines w:val="0"/>
        <w:widowControl/>
        <w:suppressLineNumbers w:val="0"/>
        <w:rPr>
          <w:rFonts w:hint="default" w:ascii="Times New Roman" w:hAnsi="Times New Roman" w:cs="Times New Roman"/>
          <w:b w:val="0"/>
          <w:bCs w:val="0"/>
          <w:sz w:val="24"/>
          <w:szCs w:val="24"/>
        </w:rPr>
      </w:pPr>
      <w:r>
        <w:drawing>
          <wp:inline distT="0" distB="0" distL="114300" distR="114300">
            <wp:extent cx="981075" cy="447675"/>
            <wp:effectExtent l="0" t="0" r="9525" b="9525"/>
            <wp:docPr id="5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23"/>
                    <pic:cNvPicPr>
                      <a:picLocks noChangeAspect="1"/>
                    </pic:cNvPicPr>
                  </pic:nvPicPr>
                  <pic:blipFill>
                    <a:blip r:embed="rId25"/>
                    <a:stretch>
                      <a:fillRect/>
                    </a:stretch>
                  </pic:blipFill>
                  <pic:spPr>
                    <a:xfrm>
                      <a:off x="0" y="0"/>
                      <a:ext cx="981075" cy="447675"/>
                    </a:xfrm>
                    <a:prstGeom prst="rect">
                      <a:avLst/>
                    </a:prstGeom>
                    <a:noFill/>
                    <a:ln>
                      <a:noFill/>
                    </a:ln>
                  </pic:spPr>
                </pic:pic>
              </a:graphicData>
            </a:graphic>
          </wp:inline>
        </w:drawing>
      </w:r>
    </w:p>
    <w:p w14:paraId="6823D1D5">
      <w:pPr>
        <w:pStyle w:val="6"/>
        <w:keepNext w:val="0"/>
        <w:keepLines w:val="0"/>
        <w:widowControl/>
        <w:suppressLineNumbers w:val="0"/>
        <w:rPr>
          <w:rFonts w:hint="default" w:ascii="Times New Roman" w:hAnsi="Times New Roman" w:cs="Times New Roman"/>
          <w:b w:val="0"/>
          <w:bCs w:val="0"/>
          <w:sz w:val="24"/>
          <w:szCs w:val="24"/>
        </w:rPr>
      </w:pPr>
      <w:r>
        <w:rPr>
          <w:rStyle w:val="10"/>
          <w:rFonts w:hint="default" w:ascii="Times New Roman" w:hAnsi="Times New Roman" w:cs="Times New Roman"/>
          <w:b/>
          <w:bCs/>
          <w:sz w:val="24"/>
          <w:szCs w:val="24"/>
        </w:rPr>
        <w:t>Exemple de capture d’écran :</w:t>
      </w:r>
      <w:r>
        <w:rPr>
          <w:rStyle w:val="10"/>
          <w:rFonts w:hint="default" w:ascii="Times New Roman" w:hAnsi="Times New Roman" w:cs="Times New Roman"/>
          <w:b w:val="0"/>
          <w:bCs w:val="0"/>
          <w:sz w:val="24"/>
          <w:szCs w:val="24"/>
        </w:rPr>
        <w:t xml:space="preserve"> montre la barre d’outils en haut de la page d’analyse des données avec le bouton « Exporter le rapport » mis en évidence.</w:t>
      </w:r>
    </w:p>
    <w:p w14:paraId="6F62683D">
      <w:pPr>
        <w:pStyle w:val="4"/>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3.2 Définir les paramètres du rapport</w:t>
      </w:r>
    </w:p>
    <w:p w14:paraId="274BE365">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Une boîte de dialogue de configuration du rapport s’affiche.</w:t>
      </w:r>
    </w:p>
    <w:p w14:paraId="536E9B8B">
      <w:pPr>
        <w:pStyle w:val="6"/>
        <w:keepNext w:val="0"/>
        <w:keepLines w:val="0"/>
        <w:widowControl/>
        <w:suppressLineNumbers w:val="0"/>
        <w:rPr>
          <w:rFonts w:hint="default" w:ascii="Times New Roman" w:hAnsi="Times New Roman" w:cs="Times New Roman"/>
          <w:b w:val="0"/>
          <w:bCs w:val="0"/>
          <w:sz w:val="24"/>
          <w:szCs w:val="24"/>
        </w:rPr>
      </w:pPr>
      <w:r>
        <w:drawing>
          <wp:inline distT="0" distB="0" distL="114300" distR="114300">
            <wp:extent cx="5272405" cy="4489450"/>
            <wp:effectExtent l="0" t="0" r="4445" b="6350"/>
            <wp:docPr id="5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24"/>
                    <pic:cNvPicPr>
                      <a:picLocks noChangeAspect="1"/>
                    </pic:cNvPicPr>
                  </pic:nvPicPr>
                  <pic:blipFill>
                    <a:blip r:embed="rId26"/>
                    <a:stretch>
                      <a:fillRect/>
                    </a:stretch>
                  </pic:blipFill>
                  <pic:spPr>
                    <a:xfrm>
                      <a:off x="0" y="0"/>
                      <a:ext cx="5272405" cy="4489450"/>
                    </a:xfrm>
                    <a:prstGeom prst="rect">
                      <a:avLst/>
                    </a:prstGeom>
                    <a:noFill/>
                    <a:ln>
                      <a:noFill/>
                    </a:ln>
                  </pic:spPr>
                </pic:pic>
              </a:graphicData>
            </a:graphic>
          </wp:inline>
        </w:drawing>
      </w:r>
    </w:p>
    <w:p w14:paraId="6FC77CE6">
      <w:pPr>
        <w:pStyle w:val="6"/>
        <w:keepNext w:val="0"/>
        <w:keepLines w:val="0"/>
        <w:widowControl/>
        <w:suppressLineNumbers w:val="0"/>
        <w:rPr>
          <w:rFonts w:hint="default" w:ascii="Times New Roman" w:hAnsi="Times New Roman" w:cs="Times New Roman"/>
          <w:b w:val="0"/>
          <w:bCs w:val="0"/>
          <w:sz w:val="24"/>
          <w:szCs w:val="24"/>
        </w:rPr>
      </w:pPr>
      <w:r>
        <w:rPr>
          <w:rStyle w:val="10"/>
          <w:rFonts w:hint="default" w:ascii="Times New Roman" w:hAnsi="Times New Roman" w:cs="Times New Roman"/>
          <w:b/>
          <w:bCs/>
          <w:sz w:val="24"/>
          <w:szCs w:val="24"/>
        </w:rPr>
        <w:t xml:space="preserve">Exemple de capture d’écran : </w:t>
      </w:r>
      <w:r>
        <w:rPr>
          <w:rStyle w:val="10"/>
          <w:rFonts w:hint="default" w:ascii="Times New Roman" w:hAnsi="Times New Roman" w:cs="Times New Roman"/>
          <w:b w:val="0"/>
          <w:bCs w:val="0"/>
          <w:sz w:val="24"/>
          <w:szCs w:val="24"/>
        </w:rPr>
        <w:t>montre la boîte de dialogue complète de configuration du rapport, incluant toutes les options disponibles.</w:t>
      </w:r>
    </w:p>
    <w:p w14:paraId="7CAA7FD5">
      <w:pPr>
        <w:pStyle w:val="4"/>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3.3 Titre du rapport</w:t>
      </w:r>
    </w:p>
    <w:p w14:paraId="66467DD5">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Choisissez d’utiliser le titre par défaut ou un titre personnalisé :</w:t>
      </w:r>
      <w:r>
        <w:rPr>
          <w:rFonts w:hint="default" w:ascii="Times New Roman" w:hAnsi="Times New Roman" w:cs="Times New Roman"/>
          <w:b w:val="0"/>
          <w:bCs w:val="0"/>
          <w:sz w:val="24"/>
          <w:szCs w:val="24"/>
        </w:rPr>
        <w:br w:type="textWrapping"/>
      </w:r>
      <w:r>
        <w:rPr>
          <w:rFonts w:hint="default" w:ascii="Times New Roman" w:hAnsi="Times New Roman" w:cs="Times New Roman"/>
          <w:b w:val="0"/>
          <w:bCs w:val="0"/>
          <w:sz w:val="24"/>
          <w:szCs w:val="24"/>
        </w:rPr>
        <w:t xml:space="preserve">1) </w:t>
      </w:r>
      <w:r>
        <w:rPr>
          <w:rStyle w:val="9"/>
          <w:rFonts w:hint="default" w:ascii="Times New Roman" w:hAnsi="Times New Roman" w:cs="Times New Roman"/>
          <w:b w:val="0"/>
          <w:bCs w:val="0"/>
          <w:sz w:val="24"/>
          <w:szCs w:val="24"/>
        </w:rPr>
        <w:t>Par défaut :</w:t>
      </w:r>
      <w:r>
        <w:rPr>
          <w:rFonts w:hint="default" w:ascii="Times New Roman" w:hAnsi="Times New Roman" w:cs="Times New Roman"/>
          <w:b w:val="0"/>
          <w:bCs w:val="0"/>
          <w:sz w:val="24"/>
          <w:szCs w:val="24"/>
        </w:rPr>
        <w:t xml:space="preserve"> le nom du patient sera utilisé comme titre.</w:t>
      </w:r>
      <w:r>
        <w:rPr>
          <w:rFonts w:hint="default" w:ascii="Times New Roman" w:hAnsi="Times New Roman" w:cs="Times New Roman"/>
          <w:b w:val="0"/>
          <w:bCs w:val="0"/>
          <w:sz w:val="24"/>
          <w:szCs w:val="24"/>
        </w:rPr>
        <w:br w:type="textWrapping"/>
      </w:r>
      <w:r>
        <w:rPr>
          <w:rFonts w:hint="default" w:ascii="Times New Roman" w:hAnsi="Times New Roman" w:cs="Times New Roman"/>
          <w:b w:val="0"/>
          <w:bCs w:val="0"/>
          <w:sz w:val="24"/>
          <w:szCs w:val="24"/>
        </w:rPr>
        <w:t xml:space="preserve">2) </w:t>
      </w:r>
      <w:r>
        <w:rPr>
          <w:rStyle w:val="9"/>
          <w:rFonts w:hint="default" w:ascii="Times New Roman" w:hAnsi="Times New Roman" w:cs="Times New Roman"/>
          <w:b w:val="0"/>
          <w:bCs w:val="0"/>
          <w:sz w:val="24"/>
          <w:szCs w:val="24"/>
        </w:rPr>
        <w:t>Personnalisé :</w:t>
      </w:r>
      <w:r>
        <w:rPr>
          <w:rFonts w:hint="default" w:ascii="Times New Roman" w:hAnsi="Times New Roman" w:cs="Times New Roman"/>
          <w:b w:val="0"/>
          <w:bCs w:val="0"/>
          <w:sz w:val="24"/>
          <w:szCs w:val="24"/>
        </w:rPr>
        <w:t xml:space="preserve"> saisissez le titre de votre choix.</w:t>
      </w:r>
    </w:p>
    <w:p w14:paraId="2A49A99C">
      <w:pPr>
        <w:pStyle w:val="4"/>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3.4 Sélectionner la période du rapport</w:t>
      </w:r>
    </w:p>
    <w:p w14:paraId="34FC4811">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Définissez la période dont vous souhaitez inclure les données dans le rapport. Cliquez sur les champs de date pour sélectionner les dates exactes.</w:t>
      </w:r>
    </w:p>
    <w:p w14:paraId="3A9FB0D7">
      <w:pPr>
        <w:pStyle w:val="6"/>
        <w:keepNext w:val="0"/>
        <w:keepLines w:val="0"/>
        <w:widowControl/>
        <w:suppressLineNumbers w:val="0"/>
        <w:rPr>
          <w:rFonts w:hint="default" w:ascii="Times New Roman" w:hAnsi="Times New Roman" w:cs="Times New Roman"/>
          <w:b w:val="0"/>
          <w:bCs w:val="0"/>
          <w:sz w:val="24"/>
          <w:szCs w:val="24"/>
        </w:rPr>
      </w:pPr>
      <w:r>
        <w:drawing>
          <wp:inline distT="0" distB="0" distL="114300" distR="114300">
            <wp:extent cx="2894965" cy="2491105"/>
            <wp:effectExtent l="0" t="0" r="635" b="4445"/>
            <wp:docPr id="5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25"/>
                    <pic:cNvPicPr>
                      <a:picLocks noChangeAspect="1"/>
                    </pic:cNvPicPr>
                  </pic:nvPicPr>
                  <pic:blipFill>
                    <a:blip r:embed="rId27"/>
                    <a:stretch>
                      <a:fillRect/>
                    </a:stretch>
                  </pic:blipFill>
                  <pic:spPr>
                    <a:xfrm>
                      <a:off x="0" y="0"/>
                      <a:ext cx="2894965" cy="2491105"/>
                    </a:xfrm>
                    <a:prstGeom prst="rect">
                      <a:avLst/>
                    </a:prstGeom>
                    <a:noFill/>
                    <a:ln>
                      <a:noFill/>
                    </a:ln>
                  </pic:spPr>
                </pic:pic>
              </a:graphicData>
            </a:graphic>
          </wp:inline>
        </w:drawing>
      </w:r>
    </w:p>
    <w:p w14:paraId="18DFB08A">
      <w:pPr>
        <w:pStyle w:val="6"/>
        <w:keepNext w:val="0"/>
        <w:keepLines w:val="0"/>
        <w:widowControl/>
        <w:suppressLineNumbers w:val="0"/>
        <w:rPr>
          <w:rStyle w:val="10"/>
          <w:rFonts w:hint="default" w:ascii="Times New Roman" w:hAnsi="Times New Roman" w:cs="Times New Roman"/>
          <w:b w:val="0"/>
          <w:bCs w:val="0"/>
          <w:sz w:val="24"/>
          <w:szCs w:val="24"/>
        </w:rPr>
      </w:pPr>
      <w:r>
        <w:rPr>
          <w:rStyle w:val="10"/>
          <w:rFonts w:hint="default" w:ascii="Times New Roman" w:hAnsi="Times New Roman" w:cs="Times New Roman"/>
          <w:b/>
          <w:bCs/>
          <w:sz w:val="24"/>
          <w:szCs w:val="24"/>
        </w:rPr>
        <w:t xml:space="preserve">Exemple de capture d’écran : </w:t>
      </w:r>
      <w:r>
        <w:rPr>
          <w:rStyle w:val="10"/>
          <w:rFonts w:hint="default" w:ascii="Times New Roman" w:hAnsi="Times New Roman" w:cs="Times New Roman"/>
          <w:b w:val="0"/>
          <w:bCs w:val="0"/>
          <w:sz w:val="24"/>
          <w:szCs w:val="24"/>
        </w:rPr>
        <w:t>montre la sélection de la période, avec les champs de date de début et de fin, ainsi que les boutons de raccourci “7 derniers jours”, “30 derniers jours” et “90 derniers jours”.</w:t>
      </w:r>
    </w:p>
    <w:p w14:paraId="0EDD52D3">
      <w:pPr>
        <w:pStyle w:val="4"/>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3.5 Sélectionner le contenu du rapport</w:t>
      </w:r>
    </w:p>
    <w:p w14:paraId="19B78A0C">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Cochez les éléments que vous souhaitez inclure dans le rapport :</w:t>
      </w:r>
    </w:p>
    <w:p w14:paraId="336F8395">
      <w:pPr>
        <w:pStyle w:val="6"/>
        <w:keepNext w:val="0"/>
        <w:keepLines w:val="0"/>
        <w:widowControl/>
        <w:suppressLineNumbers w:val="0"/>
        <w:rPr>
          <w:rFonts w:hint="default" w:ascii="Times New Roman" w:hAnsi="Times New Roman" w:cs="Times New Roman"/>
          <w:b w:val="0"/>
          <w:bCs w:val="0"/>
          <w:sz w:val="24"/>
          <w:szCs w:val="24"/>
        </w:rPr>
      </w:pPr>
      <w:r>
        <w:drawing>
          <wp:inline distT="0" distB="0" distL="114300" distR="114300">
            <wp:extent cx="5270500" cy="600710"/>
            <wp:effectExtent l="0" t="0" r="6350" b="8890"/>
            <wp:docPr id="57"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26"/>
                    <pic:cNvPicPr>
                      <a:picLocks noChangeAspect="1"/>
                    </pic:cNvPicPr>
                  </pic:nvPicPr>
                  <pic:blipFill>
                    <a:blip r:embed="rId28"/>
                    <a:stretch>
                      <a:fillRect/>
                    </a:stretch>
                  </pic:blipFill>
                  <pic:spPr>
                    <a:xfrm>
                      <a:off x="0" y="0"/>
                      <a:ext cx="5270500" cy="600710"/>
                    </a:xfrm>
                    <a:prstGeom prst="rect">
                      <a:avLst/>
                    </a:prstGeom>
                    <a:noFill/>
                    <a:ln>
                      <a:noFill/>
                    </a:ln>
                  </pic:spPr>
                </pic:pic>
              </a:graphicData>
            </a:graphic>
          </wp:inline>
        </w:drawing>
      </w:r>
    </w:p>
    <w:p w14:paraId="670A3A92">
      <w:pPr>
        <w:pStyle w:val="6"/>
        <w:keepNext w:val="0"/>
        <w:keepLines w:val="0"/>
        <w:widowControl/>
        <w:suppressLineNumbers w:val="0"/>
        <w:rPr>
          <w:rFonts w:hint="default" w:ascii="Times New Roman" w:hAnsi="Times New Roman" w:cs="Times New Roman"/>
          <w:b w:val="0"/>
          <w:bCs w:val="0"/>
          <w:sz w:val="24"/>
          <w:szCs w:val="24"/>
        </w:rPr>
      </w:pPr>
      <w:r>
        <w:rPr>
          <w:rStyle w:val="10"/>
          <w:rFonts w:hint="default" w:ascii="Times New Roman" w:hAnsi="Times New Roman" w:cs="Times New Roman"/>
          <w:b/>
          <w:bCs/>
          <w:sz w:val="24"/>
          <w:szCs w:val="24"/>
        </w:rPr>
        <w:t>Exemple de capture d’écran :</w:t>
      </w:r>
      <w:r>
        <w:rPr>
          <w:rStyle w:val="10"/>
          <w:rFonts w:hint="default" w:ascii="Times New Roman" w:hAnsi="Times New Roman" w:cs="Times New Roman"/>
          <w:b w:val="0"/>
          <w:bCs w:val="0"/>
          <w:sz w:val="24"/>
          <w:szCs w:val="24"/>
        </w:rPr>
        <w:t xml:space="preserve"> montre les cases à cocher du contenu du rapport, avec les options « Résumé », « Informations à long terme » et « Détails » mises en évidence.</w:t>
      </w:r>
    </w:p>
    <w:p w14:paraId="24450F57">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1) </w:t>
      </w:r>
      <w:r>
        <w:rPr>
          <w:rStyle w:val="9"/>
          <w:rFonts w:hint="default" w:ascii="Times New Roman" w:hAnsi="Times New Roman" w:cs="Times New Roman"/>
          <w:b w:val="0"/>
          <w:bCs w:val="0"/>
          <w:sz w:val="24"/>
          <w:szCs w:val="24"/>
        </w:rPr>
        <w:t>Résumé</w:t>
      </w:r>
      <w:r>
        <w:rPr>
          <w:rFonts w:hint="default" w:ascii="Times New Roman" w:hAnsi="Times New Roman" w:cs="Times New Roman"/>
          <w:b w:val="0"/>
          <w:bCs w:val="0"/>
          <w:sz w:val="24"/>
          <w:szCs w:val="24"/>
        </w:rPr>
        <w:t xml:space="preserve"> (obligatoire, ne peut pas être désélectionné)</w:t>
      </w:r>
      <w:r>
        <w:rPr>
          <w:rFonts w:hint="default" w:ascii="Times New Roman" w:hAnsi="Times New Roman" w:cs="Times New Roman"/>
          <w:b w:val="0"/>
          <w:bCs w:val="0"/>
          <w:sz w:val="24"/>
          <w:szCs w:val="24"/>
        </w:rPr>
        <w:br w:type="textWrapping"/>
      </w:r>
      <w:r>
        <w:rPr>
          <w:rFonts w:hint="default" w:ascii="Times New Roman" w:hAnsi="Times New Roman" w:cs="Times New Roman"/>
          <w:b w:val="0"/>
          <w:bCs w:val="0"/>
          <w:sz w:val="24"/>
          <w:szCs w:val="24"/>
        </w:rPr>
        <w:t xml:space="preserve">2) </w:t>
      </w:r>
      <w:r>
        <w:rPr>
          <w:rStyle w:val="9"/>
          <w:rFonts w:hint="default" w:ascii="Times New Roman" w:hAnsi="Times New Roman" w:cs="Times New Roman"/>
          <w:b w:val="0"/>
          <w:bCs w:val="0"/>
          <w:sz w:val="24"/>
          <w:szCs w:val="24"/>
        </w:rPr>
        <w:t>Informations à long terme</w:t>
      </w:r>
      <w:r>
        <w:rPr>
          <w:rFonts w:hint="default" w:ascii="Times New Roman" w:hAnsi="Times New Roman" w:cs="Times New Roman"/>
          <w:b w:val="0"/>
          <w:bCs w:val="0"/>
          <w:sz w:val="24"/>
          <w:szCs w:val="24"/>
        </w:rPr>
        <w:br w:type="textWrapping"/>
      </w:r>
      <w:r>
        <w:rPr>
          <w:rFonts w:hint="default" w:ascii="Times New Roman" w:hAnsi="Times New Roman" w:cs="Times New Roman"/>
          <w:b w:val="0"/>
          <w:bCs w:val="0"/>
          <w:sz w:val="24"/>
          <w:szCs w:val="24"/>
        </w:rPr>
        <w:t xml:space="preserve">3) </w:t>
      </w:r>
      <w:r>
        <w:rPr>
          <w:rStyle w:val="9"/>
          <w:rFonts w:hint="default" w:ascii="Times New Roman" w:hAnsi="Times New Roman" w:cs="Times New Roman"/>
          <w:b w:val="0"/>
          <w:bCs w:val="0"/>
          <w:sz w:val="24"/>
          <w:szCs w:val="24"/>
        </w:rPr>
        <w:t>Données détaillées</w:t>
      </w:r>
    </w:p>
    <w:p w14:paraId="5447EB0B">
      <w:pPr>
        <w:pStyle w:val="4"/>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3.6 Consulter le rapport généré</w:t>
      </w:r>
    </w:p>
    <w:p w14:paraId="1B4F3817">
      <w:pPr>
        <w:rPr>
          <w:rFonts w:hint="default" w:ascii="Times New Roman" w:hAnsi="Times New Roman" w:cs="Times New Roman"/>
          <w:sz w:val="24"/>
          <w:szCs w:val="24"/>
        </w:rPr>
      </w:pPr>
      <w:r>
        <w:drawing>
          <wp:inline distT="0" distB="0" distL="114300" distR="114300">
            <wp:extent cx="5269230" cy="3512820"/>
            <wp:effectExtent l="0" t="0" r="7620" b="11430"/>
            <wp:docPr id="58"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27"/>
                    <pic:cNvPicPr>
                      <a:picLocks noChangeAspect="1"/>
                    </pic:cNvPicPr>
                  </pic:nvPicPr>
                  <pic:blipFill>
                    <a:blip r:embed="rId29"/>
                    <a:stretch>
                      <a:fillRect/>
                    </a:stretch>
                  </pic:blipFill>
                  <pic:spPr>
                    <a:xfrm>
                      <a:off x="0" y="0"/>
                      <a:ext cx="5269230" cy="3512820"/>
                    </a:xfrm>
                    <a:prstGeom prst="rect">
                      <a:avLst/>
                    </a:prstGeom>
                    <a:noFill/>
                    <a:ln>
                      <a:noFill/>
                    </a:ln>
                  </pic:spPr>
                </pic:pic>
              </a:graphicData>
            </a:graphic>
          </wp:inline>
        </w:drawing>
      </w:r>
    </w:p>
    <w:p w14:paraId="39EE4811">
      <w:pPr>
        <w:pStyle w:val="6"/>
        <w:keepNext w:val="0"/>
        <w:keepLines w:val="0"/>
        <w:widowControl/>
        <w:suppressLineNumbers w:val="0"/>
        <w:rPr>
          <w:rFonts w:hint="default" w:ascii="Times New Roman" w:hAnsi="Times New Roman" w:cs="Times New Roman"/>
          <w:sz w:val="24"/>
          <w:szCs w:val="24"/>
        </w:rPr>
      </w:pPr>
      <w:r>
        <w:rPr>
          <w:rStyle w:val="10"/>
          <w:rFonts w:hint="default" w:ascii="Times New Roman" w:hAnsi="Times New Roman" w:cs="Times New Roman"/>
          <w:b/>
          <w:bCs/>
          <w:sz w:val="24"/>
          <w:szCs w:val="24"/>
        </w:rPr>
        <w:t xml:space="preserve">Exemple de capture d’écran : </w:t>
      </w:r>
      <w:r>
        <w:rPr>
          <w:rStyle w:val="10"/>
          <w:rFonts w:hint="default" w:ascii="Times New Roman" w:hAnsi="Times New Roman" w:cs="Times New Roman"/>
          <w:sz w:val="24"/>
          <w:szCs w:val="24"/>
        </w:rPr>
        <w:t>montre la première page du rapport ouvert, contenant les informations du patient et un aperçu du traitement.</w:t>
      </w:r>
    </w:p>
    <w:p w14:paraId="0F46FC18">
      <w:pPr>
        <w:pStyle w:val="6"/>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rPr>
        <w:t>Le rapport comprend :</w:t>
      </w:r>
      <w:r>
        <w:rPr>
          <w:rFonts w:hint="default" w:ascii="Times New Roman" w:hAnsi="Times New Roman" w:cs="Times New Roman"/>
          <w:sz w:val="24"/>
          <w:szCs w:val="24"/>
        </w:rPr>
        <w:br w:type="textWrapping"/>
      </w:r>
      <w:r>
        <w:rPr>
          <w:rFonts w:hint="default" w:ascii="Times New Roman" w:hAnsi="Times New Roman" w:cs="Times New Roman"/>
          <w:sz w:val="24"/>
          <w:szCs w:val="24"/>
        </w:rPr>
        <w:t>1) Les informations de base du patient</w:t>
      </w:r>
      <w:r>
        <w:rPr>
          <w:rFonts w:hint="default" w:ascii="Times New Roman" w:hAnsi="Times New Roman" w:cs="Times New Roman"/>
          <w:sz w:val="24"/>
          <w:szCs w:val="24"/>
        </w:rPr>
        <w:br w:type="textWrapping"/>
      </w:r>
      <w:r>
        <w:rPr>
          <w:rFonts w:hint="default" w:ascii="Times New Roman" w:hAnsi="Times New Roman" w:cs="Times New Roman"/>
          <w:sz w:val="24"/>
          <w:szCs w:val="24"/>
        </w:rPr>
        <w:t>2) Un résumé statistique du traitement</w:t>
      </w:r>
      <w:r>
        <w:rPr>
          <w:rFonts w:hint="default" w:ascii="Times New Roman" w:hAnsi="Times New Roman" w:cs="Times New Roman"/>
          <w:sz w:val="24"/>
          <w:szCs w:val="24"/>
        </w:rPr>
        <w:br w:type="textWrapping"/>
      </w:r>
      <w:r>
        <w:rPr>
          <w:rFonts w:hint="default" w:ascii="Times New Roman" w:hAnsi="Times New Roman" w:cs="Times New Roman"/>
          <w:sz w:val="24"/>
          <w:szCs w:val="24"/>
        </w:rPr>
        <w:t>3) Un tableau de données détaillées</w:t>
      </w:r>
      <w:r>
        <w:rPr>
          <w:rFonts w:hint="default" w:ascii="Times New Roman" w:hAnsi="Times New Roman" w:cs="Times New Roman"/>
          <w:sz w:val="24"/>
          <w:szCs w:val="24"/>
        </w:rPr>
        <w:br w:type="textWrapping"/>
      </w:r>
      <w:r>
        <w:rPr>
          <w:rFonts w:hint="default" w:ascii="Times New Roman" w:hAnsi="Times New Roman" w:cs="Times New Roman"/>
          <w:sz w:val="24"/>
          <w:szCs w:val="24"/>
        </w:rPr>
        <w:t>4) Des graphiques de courbes</w:t>
      </w:r>
      <w:r>
        <w:rPr>
          <w:rFonts w:hint="default" w:ascii="Times New Roman" w:hAnsi="Times New Roman" w:cs="Times New Roman"/>
          <w:sz w:val="24"/>
          <w:szCs w:val="24"/>
        </w:rPr>
        <w:br w:type="textWrapping"/>
      </w:r>
      <w:r>
        <w:rPr>
          <w:rFonts w:hint="default" w:ascii="Times New Roman" w:hAnsi="Times New Roman" w:cs="Times New Roman"/>
          <w:sz w:val="24"/>
          <w:szCs w:val="24"/>
        </w:rPr>
        <w:t>5) Des graphiques de tendances</w:t>
      </w:r>
    </w:p>
    <w:p w14:paraId="1AD344B4">
      <w:pPr>
        <w:pStyle w:val="4"/>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3.7 Ajout d’un avis médical</w:t>
      </w:r>
    </w:p>
    <w:p w14:paraId="6C0BC3B7">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Dans la partie supérieure du rapport, il est possible d’ajouter </w:t>
      </w:r>
      <w:r>
        <w:rPr>
          <w:rStyle w:val="9"/>
          <w:rFonts w:hint="default" w:ascii="Times New Roman" w:hAnsi="Times New Roman" w:cs="Times New Roman"/>
          <w:b w:val="0"/>
          <w:bCs w:val="0"/>
          <w:sz w:val="24"/>
          <w:szCs w:val="24"/>
        </w:rPr>
        <w:t>l’avis ou le commentaire du médecin</w:t>
      </w:r>
      <w:r>
        <w:rPr>
          <w:rFonts w:hint="default" w:ascii="Times New Roman" w:hAnsi="Times New Roman" w:cs="Times New Roman"/>
          <w:b w:val="0"/>
          <w:bCs w:val="0"/>
          <w:sz w:val="24"/>
          <w:szCs w:val="24"/>
        </w:rPr>
        <w:t>.</w:t>
      </w:r>
    </w:p>
    <w:p w14:paraId="3FA71D61">
      <w:pPr>
        <w:pStyle w:val="6"/>
        <w:keepNext w:val="0"/>
        <w:keepLines w:val="0"/>
        <w:widowControl/>
        <w:suppressLineNumbers w:val="0"/>
        <w:rPr>
          <w:rFonts w:hint="default" w:ascii="Times New Roman" w:hAnsi="Times New Roman" w:cs="Times New Roman"/>
          <w:b w:val="0"/>
          <w:bCs w:val="0"/>
          <w:sz w:val="24"/>
          <w:szCs w:val="24"/>
        </w:rPr>
      </w:pPr>
      <w:r>
        <w:drawing>
          <wp:inline distT="0" distB="0" distL="114300" distR="114300">
            <wp:extent cx="5274310" cy="3061335"/>
            <wp:effectExtent l="0" t="0" r="2540" b="5715"/>
            <wp:docPr id="59"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28"/>
                    <pic:cNvPicPr>
                      <a:picLocks noChangeAspect="1"/>
                    </pic:cNvPicPr>
                  </pic:nvPicPr>
                  <pic:blipFill>
                    <a:blip r:embed="rId30"/>
                    <a:stretch>
                      <a:fillRect/>
                    </a:stretch>
                  </pic:blipFill>
                  <pic:spPr>
                    <a:xfrm>
                      <a:off x="0" y="0"/>
                      <a:ext cx="5274310" cy="3061335"/>
                    </a:xfrm>
                    <a:prstGeom prst="rect">
                      <a:avLst/>
                    </a:prstGeom>
                    <a:noFill/>
                    <a:ln>
                      <a:noFill/>
                    </a:ln>
                  </pic:spPr>
                </pic:pic>
              </a:graphicData>
            </a:graphic>
          </wp:inline>
        </w:drawing>
      </w:r>
    </w:p>
    <w:p w14:paraId="4B1BFF1E">
      <w:pPr>
        <w:pStyle w:val="6"/>
        <w:keepNext w:val="0"/>
        <w:keepLines w:val="0"/>
        <w:widowControl/>
        <w:suppressLineNumbers w:val="0"/>
        <w:rPr>
          <w:rFonts w:hint="default" w:ascii="Times New Roman" w:hAnsi="Times New Roman" w:cs="Times New Roman"/>
          <w:b w:val="0"/>
          <w:bCs w:val="0"/>
          <w:sz w:val="24"/>
          <w:szCs w:val="24"/>
        </w:rPr>
      </w:pPr>
      <w:r>
        <w:rPr>
          <w:rStyle w:val="10"/>
          <w:rFonts w:hint="default" w:ascii="Times New Roman" w:hAnsi="Times New Roman" w:cs="Times New Roman"/>
          <w:b/>
          <w:bCs/>
          <w:sz w:val="24"/>
          <w:szCs w:val="24"/>
        </w:rPr>
        <w:t xml:space="preserve">Exemple de capture d’écran : </w:t>
      </w:r>
      <w:r>
        <w:rPr>
          <w:rStyle w:val="10"/>
          <w:rFonts w:hint="default" w:ascii="Times New Roman" w:hAnsi="Times New Roman" w:cs="Times New Roman"/>
          <w:b w:val="0"/>
          <w:bCs w:val="0"/>
          <w:sz w:val="24"/>
          <w:szCs w:val="24"/>
        </w:rPr>
        <w:t>montre la zone de saisie de l’avis médical que le médecin peut rédiger et enregistrer dans le rapport.</w:t>
      </w:r>
    </w:p>
    <w:p w14:paraId="49B249C0">
      <w:pPr>
        <w:pStyle w:val="4"/>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3.8 Exporter le rapport au format PDF</w:t>
      </w:r>
    </w:p>
    <w:p w14:paraId="7310B29A">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1) Cliquez sur le bouton </w:t>
      </w:r>
      <w:r>
        <w:rPr>
          <w:rStyle w:val="9"/>
          <w:rFonts w:hint="default" w:ascii="Times New Roman" w:hAnsi="Times New Roman" w:cs="Times New Roman"/>
          <w:b w:val="0"/>
          <w:bCs w:val="0"/>
          <w:sz w:val="24"/>
          <w:szCs w:val="24"/>
        </w:rPr>
        <w:t>« Exporter en PDF »</w:t>
      </w:r>
      <w:r>
        <w:rPr>
          <w:rFonts w:hint="default" w:ascii="Times New Roman" w:hAnsi="Times New Roman" w:cs="Times New Roman"/>
          <w:b w:val="0"/>
          <w:bCs w:val="0"/>
          <w:sz w:val="24"/>
          <w:szCs w:val="24"/>
        </w:rPr>
        <w:t>.</w:t>
      </w:r>
    </w:p>
    <w:p w14:paraId="15FC4AAB">
      <w:pPr>
        <w:pStyle w:val="6"/>
        <w:keepNext w:val="0"/>
        <w:keepLines w:val="0"/>
        <w:widowControl/>
        <w:suppressLineNumbers w:val="0"/>
        <w:rPr>
          <w:rFonts w:hint="default" w:ascii="Times New Roman" w:hAnsi="Times New Roman" w:cs="Times New Roman"/>
          <w:b w:val="0"/>
          <w:bCs w:val="0"/>
          <w:sz w:val="24"/>
          <w:szCs w:val="24"/>
        </w:rPr>
      </w:pPr>
      <w:r>
        <w:drawing>
          <wp:inline distT="0" distB="0" distL="114300" distR="114300">
            <wp:extent cx="1428750" cy="581025"/>
            <wp:effectExtent l="0" t="0" r="0" b="9525"/>
            <wp:docPr id="60"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29"/>
                    <pic:cNvPicPr>
                      <a:picLocks noChangeAspect="1"/>
                    </pic:cNvPicPr>
                  </pic:nvPicPr>
                  <pic:blipFill>
                    <a:blip r:embed="rId31"/>
                    <a:stretch>
                      <a:fillRect/>
                    </a:stretch>
                  </pic:blipFill>
                  <pic:spPr>
                    <a:xfrm>
                      <a:off x="0" y="0"/>
                      <a:ext cx="1428750" cy="581025"/>
                    </a:xfrm>
                    <a:prstGeom prst="rect">
                      <a:avLst/>
                    </a:prstGeom>
                    <a:noFill/>
                    <a:ln>
                      <a:noFill/>
                    </a:ln>
                  </pic:spPr>
                </pic:pic>
              </a:graphicData>
            </a:graphic>
          </wp:inline>
        </w:drawing>
      </w:r>
    </w:p>
    <w:p w14:paraId="32ED1DCA">
      <w:pPr>
        <w:pStyle w:val="6"/>
        <w:keepNext w:val="0"/>
        <w:keepLines w:val="0"/>
        <w:widowControl/>
        <w:suppressLineNumbers w:val="0"/>
        <w:rPr>
          <w:rFonts w:hint="default" w:ascii="Times New Roman" w:hAnsi="Times New Roman" w:cs="Times New Roman"/>
          <w:b w:val="0"/>
          <w:bCs w:val="0"/>
          <w:sz w:val="24"/>
          <w:szCs w:val="24"/>
        </w:rPr>
      </w:pPr>
      <w:r>
        <w:rPr>
          <w:rStyle w:val="10"/>
          <w:rFonts w:hint="default" w:ascii="Times New Roman" w:hAnsi="Times New Roman" w:cs="Times New Roman"/>
          <w:b/>
          <w:bCs/>
          <w:sz w:val="24"/>
          <w:szCs w:val="24"/>
        </w:rPr>
        <w:t xml:space="preserve">Exemple de capture d’écran : </w:t>
      </w:r>
      <w:r>
        <w:rPr>
          <w:rStyle w:val="10"/>
          <w:rFonts w:hint="default" w:ascii="Times New Roman" w:hAnsi="Times New Roman" w:cs="Times New Roman"/>
          <w:b w:val="0"/>
          <w:bCs w:val="0"/>
          <w:sz w:val="24"/>
          <w:szCs w:val="24"/>
        </w:rPr>
        <w:t>montre le bouton « Exporter en PDF » situé en haut de la boîte de dialogue du rapport.</w:t>
      </w:r>
    </w:p>
    <w:p w14:paraId="3F1C8648">
      <w:pPr>
        <w:pStyle w:val="6"/>
        <w:keepNext w:val="0"/>
        <w:keepLines w:val="0"/>
        <w:widowControl/>
        <w:numPr>
          <w:ilvl w:val="0"/>
          <w:numId w:val="5"/>
        </w:numPr>
        <w:suppressLineNumbers w:val="0"/>
        <w:ind w:left="0" w:leftChars="0" w:firstLine="0" w:firstLineChars="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Cliquez sur le bouton </w:t>
      </w:r>
      <w:r>
        <w:rPr>
          <w:rStyle w:val="9"/>
          <w:rFonts w:hint="default" w:ascii="Times New Roman" w:hAnsi="Times New Roman" w:cs="Times New Roman"/>
          <w:b w:val="0"/>
          <w:bCs w:val="0"/>
          <w:sz w:val="24"/>
          <w:szCs w:val="24"/>
        </w:rPr>
        <w:t>« Exporter »</w:t>
      </w:r>
      <w:r>
        <w:rPr>
          <w:rFonts w:hint="default" w:ascii="Times New Roman" w:hAnsi="Times New Roman" w:cs="Times New Roman"/>
          <w:b w:val="0"/>
          <w:bCs w:val="0"/>
          <w:sz w:val="24"/>
          <w:szCs w:val="24"/>
        </w:rPr>
        <w:t xml:space="preserve"> en bas de la boîte de dialogue.</w:t>
      </w:r>
    </w:p>
    <w:p w14:paraId="360C4675">
      <w:pPr>
        <w:pStyle w:val="6"/>
        <w:keepNext w:val="0"/>
        <w:keepLines w:val="0"/>
        <w:widowControl/>
        <w:numPr>
          <w:ilvl w:val="0"/>
          <w:numId w:val="0"/>
        </w:numPr>
        <w:suppressLineNumbers w:val="0"/>
        <w:ind w:leftChars="0" w:right="0" w:rightChars="0"/>
        <w:rPr>
          <w:rFonts w:hint="default" w:ascii="Times New Roman" w:hAnsi="Times New Roman" w:cs="Times New Roman"/>
          <w:b w:val="0"/>
          <w:bCs w:val="0"/>
          <w:sz w:val="24"/>
          <w:szCs w:val="24"/>
        </w:rPr>
      </w:pPr>
      <w:r>
        <w:drawing>
          <wp:inline distT="0" distB="0" distL="114300" distR="114300">
            <wp:extent cx="5272405" cy="4100830"/>
            <wp:effectExtent l="0" t="0" r="4445" b="13970"/>
            <wp:docPr id="61"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30"/>
                    <pic:cNvPicPr>
                      <a:picLocks noChangeAspect="1"/>
                    </pic:cNvPicPr>
                  </pic:nvPicPr>
                  <pic:blipFill>
                    <a:blip r:embed="rId32"/>
                    <a:stretch>
                      <a:fillRect/>
                    </a:stretch>
                  </pic:blipFill>
                  <pic:spPr>
                    <a:xfrm>
                      <a:off x="0" y="0"/>
                      <a:ext cx="5272405" cy="4100830"/>
                    </a:xfrm>
                    <a:prstGeom prst="rect">
                      <a:avLst/>
                    </a:prstGeom>
                    <a:noFill/>
                    <a:ln>
                      <a:noFill/>
                    </a:ln>
                  </pic:spPr>
                </pic:pic>
              </a:graphicData>
            </a:graphic>
          </wp:inline>
        </w:drawing>
      </w:r>
    </w:p>
    <w:p w14:paraId="3EDC7FDD">
      <w:pPr>
        <w:pStyle w:val="6"/>
        <w:keepNext w:val="0"/>
        <w:keepLines w:val="0"/>
        <w:widowControl/>
        <w:suppressLineNumbers w:val="0"/>
        <w:rPr>
          <w:rFonts w:hint="default" w:ascii="Times New Roman" w:hAnsi="Times New Roman" w:cs="Times New Roman"/>
          <w:b w:val="0"/>
          <w:bCs w:val="0"/>
          <w:sz w:val="24"/>
          <w:szCs w:val="24"/>
        </w:rPr>
      </w:pPr>
      <w:r>
        <w:rPr>
          <w:rStyle w:val="10"/>
          <w:rFonts w:hint="default" w:ascii="Times New Roman" w:hAnsi="Times New Roman" w:cs="Times New Roman"/>
          <w:b/>
          <w:bCs/>
          <w:sz w:val="24"/>
          <w:szCs w:val="24"/>
        </w:rPr>
        <w:t xml:space="preserve">Exemple de capture d’écran : </w:t>
      </w:r>
      <w:r>
        <w:rPr>
          <w:rStyle w:val="10"/>
          <w:rFonts w:hint="default" w:ascii="Times New Roman" w:hAnsi="Times New Roman" w:cs="Times New Roman"/>
          <w:b w:val="0"/>
          <w:bCs w:val="0"/>
          <w:sz w:val="24"/>
          <w:szCs w:val="24"/>
        </w:rPr>
        <w:t>montre la boîte de dialogue d’exportation du rapport avec le bouton « Exporter » mis en évidence.</w:t>
      </w:r>
    </w:p>
    <w:p w14:paraId="0388FDA6">
      <w:pPr>
        <w:pStyle w:val="6"/>
        <w:keepNext w:val="0"/>
        <w:keepLines w:val="0"/>
        <w:widowControl/>
        <w:numPr>
          <w:ilvl w:val="0"/>
          <w:numId w:val="5"/>
        </w:numPr>
        <w:suppressLineNumbers w:val="0"/>
        <w:ind w:left="0" w:leftChars="0" w:firstLine="0" w:firstLineChars="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Sélectionnez </w:t>
      </w:r>
      <w:r>
        <w:rPr>
          <w:rStyle w:val="9"/>
          <w:rFonts w:hint="default" w:ascii="Times New Roman" w:hAnsi="Times New Roman" w:cs="Times New Roman"/>
          <w:b w:val="0"/>
          <w:bCs w:val="0"/>
          <w:sz w:val="24"/>
          <w:szCs w:val="24"/>
        </w:rPr>
        <w:t>« Exporter au format PDF »</w:t>
      </w:r>
      <w:r>
        <w:rPr>
          <w:rFonts w:hint="default" w:ascii="Times New Roman" w:hAnsi="Times New Roman" w:cs="Times New Roman"/>
          <w:b w:val="0"/>
          <w:bCs w:val="0"/>
          <w:sz w:val="24"/>
          <w:szCs w:val="24"/>
        </w:rPr>
        <w:t xml:space="preserve">, puis cliquez sur </w:t>
      </w:r>
      <w:r>
        <w:rPr>
          <w:rStyle w:val="9"/>
          <w:rFonts w:hint="default" w:ascii="Times New Roman" w:hAnsi="Times New Roman" w:cs="Times New Roman"/>
          <w:b w:val="0"/>
          <w:bCs w:val="0"/>
          <w:sz w:val="24"/>
          <w:szCs w:val="24"/>
        </w:rPr>
        <w:t>« Imprimer »</w:t>
      </w:r>
      <w:r>
        <w:rPr>
          <w:rFonts w:hint="default" w:ascii="Times New Roman" w:hAnsi="Times New Roman" w:cs="Times New Roman"/>
          <w:b w:val="0"/>
          <w:bCs w:val="0"/>
          <w:sz w:val="24"/>
          <w:szCs w:val="24"/>
        </w:rPr>
        <w:t>.</w:t>
      </w:r>
      <w:r>
        <w:rPr>
          <w:rFonts w:hint="default" w:ascii="Times New Roman" w:hAnsi="Times New Roman" w:cs="Times New Roman"/>
          <w:b w:val="0"/>
          <w:bCs w:val="0"/>
          <w:sz w:val="24"/>
          <w:szCs w:val="24"/>
        </w:rPr>
        <w:br w:type="textWrapping"/>
      </w:r>
      <w:r>
        <w:rPr>
          <w:rFonts w:hint="default" w:ascii="Times New Roman" w:hAnsi="Times New Roman" w:cs="Times New Roman"/>
          <w:b w:val="0"/>
          <w:bCs w:val="0"/>
          <w:sz w:val="24"/>
          <w:szCs w:val="24"/>
        </w:rPr>
        <w:t xml:space="preserve">4) Choisissez l’emplacement d’enregistrement et le nom du fichier, puis cliquez sur </w:t>
      </w:r>
      <w:r>
        <w:rPr>
          <w:rStyle w:val="9"/>
          <w:rFonts w:hint="default" w:ascii="Times New Roman" w:hAnsi="Times New Roman" w:cs="Times New Roman"/>
          <w:b w:val="0"/>
          <w:bCs w:val="0"/>
          <w:sz w:val="24"/>
          <w:szCs w:val="24"/>
        </w:rPr>
        <w:t>« Démarrer »</w:t>
      </w:r>
      <w:r>
        <w:rPr>
          <w:rFonts w:hint="default" w:ascii="Times New Roman" w:hAnsi="Times New Roman" w:cs="Times New Roman"/>
          <w:b w:val="0"/>
          <w:bCs w:val="0"/>
          <w:sz w:val="24"/>
          <w:szCs w:val="24"/>
        </w:rPr>
        <w:t xml:space="preserve"> et attendez la fin de la génération du fichier.</w:t>
      </w:r>
    </w:p>
    <w:p w14:paraId="3CDAA5E9">
      <w:pPr>
        <w:pStyle w:val="6"/>
        <w:keepNext w:val="0"/>
        <w:keepLines w:val="0"/>
        <w:widowControl/>
        <w:numPr>
          <w:ilvl w:val="0"/>
          <w:numId w:val="0"/>
        </w:numPr>
        <w:suppressLineNumbers w:val="0"/>
        <w:ind w:leftChars="0" w:right="0" w:rightChars="0"/>
        <w:rPr>
          <w:rFonts w:hint="default" w:ascii="Times New Roman" w:hAnsi="Times New Roman" w:cs="Times New Roman"/>
          <w:b w:val="0"/>
          <w:bCs w:val="0"/>
          <w:sz w:val="24"/>
          <w:szCs w:val="24"/>
        </w:rPr>
      </w:pPr>
    </w:p>
    <w:p w14:paraId="71E4594F">
      <w:pPr>
        <w:pStyle w:val="3"/>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rPr>
        <w:t>IV. Utilisation quotidienne</w:t>
      </w:r>
    </w:p>
    <w:p w14:paraId="0D0A6945">
      <w:pPr>
        <w:pStyle w:val="4"/>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rPr>
        <w:t>4.1 Enregistrer un profil</w:t>
      </w:r>
    </w:p>
    <w:p w14:paraId="3B8CB3CF">
      <w:pPr>
        <w:pStyle w:val="6"/>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sz w:val="24"/>
          <w:szCs w:val="24"/>
        </w:rPr>
        <w:t>Après avoir terminé l’analyse, pensez à enregistrer le profil afin de pouvoir le rouvrir facilement la prochaine fois.</w:t>
      </w:r>
      <w:r>
        <w:rPr>
          <w:rFonts w:hint="default" w:ascii="Times New Roman" w:hAnsi="Times New Roman" w:cs="Times New Roman"/>
          <w:sz w:val="24"/>
          <w:szCs w:val="24"/>
        </w:rPr>
        <w:br w:type="textWrapping"/>
      </w:r>
      <w:r>
        <w:rPr>
          <w:rFonts w:hint="default" w:ascii="Times New Roman" w:hAnsi="Times New Roman" w:cs="Times New Roman"/>
          <w:sz w:val="24"/>
          <w:szCs w:val="24"/>
        </w:rPr>
        <w:t>1) Cliquez sur le men</w:t>
      </w:r>
      <w:r>
        <w:rPr>
          <w:rFonts w:hint="default" w:ascii="Times New Roman" w:hAnsi="Times New Roman" w:cs="Times New Roman"/>
          <w:b w:val="0"/>
          <w:bCs w:val="0"/>
          <w:sz w:val="24"/>
          <w:szCs w:val="24"/>
        </w:rPr>
        <w:t xml:space="preserve">u </w:t>
      </w:r>
      <w:r>
        <w:rPr>
          <w:rStyle w:val="9"/>
          <w:rFonts w:hint="default" w:ascii="Times New Roman" w:hAnsi="Times New Roman" w:cs="Times New Roman"/>
          <w:b w:val="0"/>
          <w:bCs w:val="0"/>
          <w:sz w:val="24"/>
          <w:szCs w:val="24"/>
        </w:rPr>
        <w:t>« Fichier »</w:t>
      </w:r>
      <w:r>
        <w:rPr>
          <w:rFonts w:hint="default" w:ascii="Times New Roman" w:hAnsi="Times New Roman" w:cs="Times New Roman"/>
          <w:b w:val="0"/>
          <w:bCs w:val="0"/>
          <w:sz w:val="24"/>
          <w:szCs w:val="24"/>
        </w:rPr>
        <w:t>.</w:t>
      </w:r>
      <w:r>
        <w:rPr>
          <w:rFonts w:hint="default" w:ascii="Times New Roman" w:hAnsi="Times New Roman" w:cs="Times New Roman"/>
          <w:b w:val="0"/>
          <w:bCs w:val="0"/>
          <w:sz w:val="24"/>
          <w:szCs w:val="24"/>
        </w:rPr>
        <w:br w:type="textWrapping"/>
      </w:r>
      <w:r>
        <w:rPr>
          <w:rFonts w:hint="default" w:ascii="Times New Roman" w:hAnsi="Times New Roman" w:cs="Times New Roman"/>
          <w:b w:val="0"/>
          <w:bCs w:val="0"/>
          <w:sz w:val="24"/>
          <w:szCs w:val="24"/>
        </w:rPr>
        <w:t xml:space="preserve">2) Sélectionnez </w:t>
      </w:r>
      <w:r>
        <w:rPr>
          <w:rStyle w:val="9"/>
          <w:rFonts w:hint="default" w:ascii="Times New Roman" w:hAnsi="Times New Roman" w:cs="Times New Roman"/>
          <w:b w:val="0"/>
          <w:bCs w:val="0"/>
          <w:sz w:val="24"/>
          <w:szCs w:val="24"/>
        </w:rPr>
        <w:t>« Enregistrer le profil »</w:t>
      </w:r>
      <w:r>
        <w:rPr>
          <w:rFonts w:hint="default" w:ascii="Times New Roman" w:hAnsi="Times New Roman" w:cs="Times New Roman"/>
          <w:b w:val="0"/>
          <w:bCs w:val="0"/>
          <w:sz w:val="24"/>
          <w:szCs w:val="24"/>
        </w:rPr>
        <w:t>.</w:t>
      </w:r>
      <w:r>
        <w:rPr>
          <w:rFonts w:hint="default" w:ascii="Times New Roman" w:hAnsi="Times New Roman" w:cs="Times New Roman"/>
          <w:b w:val="0"/>
          <w:bCs w:val="0"/>
          <w:sz w:val="24"/>
          <w:szCs w:val="24"/>
        </w:rPr>
        <w:br w:type="textWrapping"/>
      </w:r>
      <w:r>
        <w:rPr>
          <w:rFonts w:hint="default" w:ascii="Times New Roman" w:hAnsi="Times New Roman" w:cs="Times New Roman"/>
          <w:b w:val="0"/>
          <w:bCs w:val="0"/>
          <w:sz w:val="24"/>
          <w:szCs w:val="24"/>
        </w:rPr>
        <w:t>3) Choisissez l’emplacement d’enregistrement.</w:t>
      </w:r>
      <w:r>
        <w:rPr>
          <w:rFonts w:hint="default" w:ascii="Times New Roman" w:hAnsi="Times New Roman" w:cs="Times New Roman"/>
          <w:b w:val="0"/>
          <w:bCs w:val="0"/>
          <w:sz w:val="24"/>
          <w:szCs w:val="24"/>
        </w:rPr>
        <w:br w:type="textWrapping"/>
      </w:r>
      <w:r>
        <w:rPr>
          <w:rFonts w:hint="default" w:ascii="Times New Roman" w:hAnsi="Times New Roman" w:cs="Times New Roman"/>
          <w:b w:val="0"/>
          <w:bCs w:val="0"/>
          <w:sz w:val="24"/>
          <w:szCs w:val="24"/>
        </w:rPr>
        <w:t xml:space="preserve">4) Cliquez sur </w:t>
      </w:r>
      <w:r>
        <w:rPr>
          <w:rStyle w:val="9"/>
          <w:rFonts w:hint="default" w:ascii="Times New Roman" w:hAnsi="Times New Roman" w:cs="Times New Roman"/>
          <w:b w:val="0"/>
          <w:bCs w:val="0"/>
          <w:sz w:val="24"/>
          <w:szCs w:val="24"/>
        </w:rPr>
        <w:t>« Enregistrer »</w:t>
      </w:r>
      <w:r>
        <w:rPr>
          <w:rFonts w:hint="default" w:ascii="Times New Roman" w:hAnsi="Times New Roman" w:cs="Times New Roman"/>
          <w:b w:val="0"/>
          <w:bCs w:val="0"/>
          <w:sz w:val="24"/>
          <w:szCs w:val="24"/>
        </w:rPr>
        <w:t xml:space="preserve">, puis attendez le </w:t>
      </w:r>
      <w:r>
        <w:rPr>
          <w:rFonts w:hint="default" w:ascii="Times New Roman" w:hAnsi="Times New Roman" w:cs="Times New Roman"/>
          <w:sz w:val="24"/>
          <w:szCs w:val="24"/>
        </w:rPr>
        <w:t>message de confirmation.</w:t>
      </w:r>
    </w:p>
    <w:p w14:paraId="2F5C4545">
      <w:pPr>
        <w:pStyle w:val="6"/>
        <w:keepNext w:val="0"/>
        <w:keepLines w:val="0"/>
        <w:widowControl/>
        <w:suppressLineNumbers w:val="0"/>
        <w:rPr>
          <w:rFonts w:hint="default" w:ascii="Times New Roman" w:hAnsi="Times New Roman" w:cs="Times New Roman"/>
          <w:sz w:val="24"/>
          <w:szCs w:val="24"/>
        </w:rPr>
      </w:pPr>
      <w:r>
        <w:drawing>
          <wp:inline distT="0" distB="0" distL="114300" distR="114300">
            <wp:extent cx="5269230" cy="3512820"/>
            <wp:effectExtent l="0" t="0" r="7620" b="11430"/>
            <wp:docPr id="67"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36"/>
                    <pic:cNvPicPr>
                      <a:picLocks noChangeAspect="1"/>
                    </pic:cNvPicPr>
                  </pic:nvPicPr>
                  <pic:blipFill>
                    <a:blip r:embed="rId33"/>
                    <a:stretch>
                      <a:fillRect/>
                    </a:stretch>
                  </pic:blipFill>
                  <pic:spPr>
                    <a:xfrm>
                      <a:off x="0" y="0"/>
                      <a:ext cx="5269230" cy="3512820"/>
                    </a:xfrm>
                    <a:prstGeom prst="rect">
                      <a:avLst/>
                    </a:prstGeom>
                    <a:noFill/>
                    <a:ln>
                      <a:noFill/>
                    </a:ln>
                  </pic:spPr>
                </pic:pic>
              </a:graphicData>
            </a:graphic>
          </wp:inline>
        </w:drawing>
      </w:r>
    </w:p>
    <w:p w14:paraId="5B09F1B5">
      <w:pPr>
        <w:pStyle w:val="6"/>
        <w:keepNext w:val="0"/>
        <w:keepLines w:val="0"/>
        <w:widowControl/>
        <w:suppressLineNumbers w:val="0"/>
        <w:rPr>
          <w:rFonts w:hint="default" w:ascii="Times New Roman" w:hAnsi="Times New Roman" w:cs="Times New Roman"/>
          <w:sz w:val="24"/>
          <w:szCs w:val="24"/>
        </w:rPr>
      </w:pPr>
      <w:r>
        <w:rPr>
          <w:rStyle w:val="10"/>
          <w:rFonts w:hint="default" w:ascii="Times New Roman" w:hAnsi="Times New Roman" w:cs="Times New Roman"/>
          <w:b/>
          <w:bCs/>
          <w:sz w:val="24"/>
          <w:szCs w:val="24"/>
        </w:rPr>
        <w:t>Exemple de capture d’écran :</w:t>
      </w:r>
      <w:r>
        <w:rPr>
          <w:rStyle w:val="10"/>
          <w:rFonts w:hint="default" w:ascii="Times New Roman" w:hAnsi="Times New Roman" w:cs="Times New Roman"/>
          <w:sz w:val="24"/>
          <w:szCs w:val="24"/>
        </w:rPr>
        <w:t xml:space="preserve"> montre le message « Profil enregistré avec succès ».</w:t>
      </w:r>
    </w:p>
    <w:p w14:paraId="37E98662">
      <w:pPr>
        <w:pStyle w:val="4"/>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4.2 Ouvrir un profil enregistré</w:t>
      </w:r>
    </w:p>
    <w:p w14:paraId="6936B5D7">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1) Cliquez sur le menu </w:t>
      </w:r>
      <w:r>
        <w:rPr>
          <w:rStyle w:val="9"/>
          <w:rFonts w:hint="default" w:ascii="Times New Roman" w:hAnsi="Times New Roman" w:cs="Times New Roman"/>
          <w:b w:val="0"/>
          <w:bCs w:val="0"/>
          <w:sz w:val="24"/>
          <w:szCs w:val="24"/>
        </w:rPr>
        <w:t>« Fichier »</w:t>
      </w:r>
      <w:r>
        <w:rPr>
          <w:rFonts w:hint="default" w:ascii="Times New Roman" w:hAnsi="Times New Roman" w:cs="Times New Roman"/>
          <w:b w:val="0"/>
          <w:bCs w:val="0"/>
          <w:sz w:val="24"/>
          <w:szCs w:val="24"/>
        </w:rPr>
        <w:t xml:space="preserve">, puis sélectionnez </w:t>
      </w:r>
      <w:r>
        <w:rPr>
          <w:rStyle w:val="9"/>
          <w:rFonts w:hint="default" w:ascii="Times New Roman" w:hAnsi="Times New Roman" w:cs="Times New Roman"/>
          <w:b w:val="0"/>
          <w:bCs w:val="0"/>
          <w:sz w:val="24"/>
          <w:szCs w:val="24"/>
        </w:rPr>
        <w:t>« Voir les profils locaux »</w:t>
      </w:r>
      <w:r>
        <w:rPr>
          <w:rFonts w:hint="default" w:ascii="Times New Roman" w:hAnsi="Times New Roman" w:cs="Times New Roman"/>
          <w:b w:val="0"/>
          <w:bCs w:val="0"/>
          <w:sz w:val="24"/>
          <w:szCs w:val="24"/>
        </w:rPr>
        <w:t>.</w:t>
      </w:r>
      <w:r>
        <w:rPr>
          <w:rFonts w:hint="default" w:ascii="Times New Roman" w:hAnsi="Times New Roman" w:cs="Times New Roman"/>
          <w:b w:val="0"/>
          <w:bCs w:val="0"/>
          <w:sz w:val="24"/>
          <w:szCs w:val="24"/>
        </w:rPr>
        <w:br w:type="textWrapping"/>
      </w:r>
      <w:r>
        <w:rPr>
          <w:rFonts w:hint="default" w:ascii="Times New Roman" w:hAnsi="Times New Roman" w:cs="Times New Roman"/>
          <w:b w:val="0"/>
          <w:bCs w:val="0"/>
          <w:sz w:val="24"/>
          <w:szCs w:val="24"/>
        </w:rPr>
        <w:t xml:space="preserve">2) Choisissez le fichier de profil précédemment enregistré (fichier </w:t>
      </w:r>
      <w:r>
        <w:rPr>
          <w:rStyle w:val="9"/>
          <w:rFonts w:hint="default" w:ascii="Times New Roman" w:hAnsi="Times New Roman" w:cs="Times New Roman"/>
          <w:b w:val="0"/>
          <w:bCs w:val="0"/>
          <w:sz w:val="24"/>
          <w:szCs w:val="24"/>
        </w:rPr>
        <w:t>.json</w:t>
      </w:r>
      <w:r>
        <w:rPr>
          <w:rFonts w:hint="default" w:ascii="Times New Roman" w:hAnsi="Times New Roman" w:cs="Times New Roman"/>
          <w:b w:val="0"/>
          <w:bCs w:val="0"/>
          <w:sz w:val="24"/>
          <w:szCs w:val="24"/>
        </w:rPr>
        <w:t xml:space="preserve">) et cliquez sur </w:t>
      </w:r>
      <w:r>
        <w:rPr>
          <w:rStyle w:val="9"/>
          <w:rFonts w:hint="default" w:ascii="Times New Roman" w:hAnsi="Times New Roman" w:cs="Times New Roman"/>
          <w:b w:val="0"/>
          <w:bCs w:val="0"/>
          <w:sz w:val="24"/>
          <w:szCs w:val="24"/>
        </w:rPr>
        <w:t>« Ouvrir »</w:t>
      </w:r>
      <w:r>
        <w:rPr>
          <w:rFonts w:hint="default" w:ascii="Times New Roman" w:hAnsi="Times New Roman" w:cs="Times New Roman"/>
          <w:b w:val="0"/>
          <w:bCs w:val="0"/>
          <w:sz w:val="24"/>
          <w:szCs w:val="24"/>
        </w:rPr>
        <w:t>.</w:t>
      </w:r>
      <w:r>
        <w:rPr>
          <w:rFonts w:hint="default" w:ascii="Times New Roman" w:hAnsi="Times New Roman" w:cs="Times New Roman"/>
          <w:b w:val="0"/>
          <w:bCs w:val="0"/>
          <w:sz w:val="24"/>
          <w:szCs w:val="24"/>
        </w:rPr>
        <w:br w:type="textWrapping"/>
      </w:r>
      <w:r>
        <w:rPr>
          <w:rFonts w:hint="default" w:ascii="Times New Roman" w:hAnsi="Times New Roman" w:cs="Times New Roman"/>
          <w:b w:val="0"/>
          <w:bCs w:val="0"/>
          <w:sz w:val="24"/>
          <w:szCs w:val="24"/>
        </w:rPr>
        <w:t xml:space="preserve">3) Sélectionnez le mode d’ouverture : le système vous demandera si vous souhaitez </w:t>
      </w:r>
      <w:r>
        <w:rPr>
          <w:rStyle w:val="9"/>
          <w:rFonts w:hint="default" w:ascii="Times New Roman" w:hAnsi="Times New Roman" w:cs="Times New Roman"/>
          <w:b w:val="0"/>
          <w:bCs w:val="0"/>
          <w:sz w:val="24"/>
          <w:szCs w:val="24"/>
        </w:rPr>
        <w:t>fusionner de nouvelles données</w:t>
      </w:r>
      <w:r>
        <w:rPr>
          <w:rFonts w:hint="default" w:ascii="Times New Roman" w:hAnsi="Times New Roman" w:cs="Times New Roman"/>
          <w:b w:val="0"/>
          <w:bCs w:val="0"/>
          <w:sz w:val="24"/>
          <w:szCs w:val="24"/>
        </w:rPr>
        <w:t>.</w:t>
      </w:r>
    </w:p>
    <w:p w14:paraId="68AD95EE">
      <w:pPr>
        <w:pStyle w:val="6"/>
        <w:keepNext w:val="0"/>
        <w:keepLines w:val="0"/>
        <w:widowControl/>
        <w:suppressLineNumbers w:val="0"/>
        <w:rPr>
          <w:rFonts w:hint="default" w:ascii="Times New Roman" w:hAnsi="Times New Roman" w:cs="Times New Roman"/>
          <w:b w:val="0"/>
          <w:bCs w:val="0"/>
          <w:sz w:val="24"/>
          <w:szCs w:val="24"/>
        </w:rPr>
      </w:pPr>
      <w:r>
        <w:drawing>
          <wp:inline distT="0" distB="0" distL="114300" distR="114300">
            <wp:extent cx="4543425" cy="2047875"/>
            <wp:effectExtent l="0" t="0" r="9525" b="9525"/>
            <wp:docPr id="64"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33"/>
                    <pic:cNvPicPr>
                      <a:picLocks noChangeAspect="1"/>
                    </pic:cNvPicPr>
                  </pic:nvPicPr>
                  <pic:blipFill>
                    <a:blip r:embed="rId34"/>
                    <a:stretch>
                      <a:fillRect/>
                    </a:stretch>
                  </pic:blipFill>
                  <pic:spPr>
                    <a:xfrm>
                      <a:off x="0" y="0"/>
                      <a:ext cx="4543425" cy="2047875"/>
                    </a:xfrm>
                    <a:prstGeom prst="rect">
                      <a:avLst/>
                    </a:prstGeom>
                    <a:noFill/>
                    <a:ln>
                      <a:noFill/>
                    </a:ln>
                  </pic:spPr>
                </pic:pic>
              </a:graphicData>
            </a:graphic>
          </wp:inline>
        </w:drawing>
      </w:r>
    </w:p>
    <w:p w14:paraId="03104ACA">
      <w:pPr>
        <w:pStyle w:val="6"/>
        <w:keepNext w:val="0"/>
        <w:keepLines w:val="0"/>
        <w:widowControl/>
        <w:suppressLineNumbers w:val="0"/>
        <w:rPr>
          <w:rFonts w:hint="default" w:ascii="Times New Roman" w:hAnsi="Times New Roman" w:cs="Times New Roman"/>
          <w:b w:val="0"/>
          <w:bCs w:val="0"/>
          <w:sz w:val="24"/>
          <w:szCs w:val="24"/>
        </w:rPr>
      </w:pPr>
      <w:r>
        <w:rPr>
          <w:rStyle w:val="10"/>
          <w:rFonts w:hint="default" w:ascii="Times New Roman" w:hAnsi="Times New Roman" w:cs="Times New Roman"/>
          <w:b/>
          <w:bCs/>
          <w:sz w:val="24"/>
          <w:szCs w:val="24"/>
        </w:rPr>
        <w:t xml:space="preserve">Exemple de capture d’écran : </w:t>
      </w:r>
      <w:r>
        <w:rPr>
          <w:rStyle w:val="10"/>
          <w:rFonts w:hint="default" w:ascii="Times New Roman" w:hAnsi="Times New Roman" w:cs="Times New Roman"/>
          <w:b w:val="0"/>
          <w:bCs w:val="0"/>
          <w:sz w:val="24"/>
          <w:szCs w:val="24"/>
        </w:rPr>
        <w:t>montre la boîte de dialogue de confirmation de fusion des données avec deux boutons d’option mis en évidence.</w:t>
      </w:r>
    </w:p>
    <w:p w14:paraId="07E1645C">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S’il n’y a </w:t>
      </w:r>
      <w:r>
        <w:rPr>
          <w:rStyle w:val="9"/>
          <w:rFonts w:hint="default" w:ascii="Times New Roman" w:hAnsi="Times New Roman" w:cs="Times New Roman"/>
          <w:b w:val="0"/>
          <w:bCs w:val="0"/>
          <w:sz w:val="24"/>
          <w:szCs w:val="24"/>
        </w:rPr>
        <w:t>aucune nouvelle donnée</w:t>
      </w:r>
      <w:r>
        <w:rPr>
          <w:rFonts w:hint="default" w:ascii="Times New Roman" w:hAnsi="Times New Roman" w:cs="Times New Roman"/>
          <w:b w:val="0"/>
          <w:bCs w:val="0"/>
          <w:sz w:val="24"/>
          <w:szCs w:val="24"/>
        </w:rPr>
        <w:t xml:space="preserve">, cliquez sur </w:t>
      </w:r>
      <w:r>
        <w:rPr>
          <w:rStyle w:val="9"/>
          <w:rFonts w:hint="default" w:ascii="Times New Roman" w:hAnsi="Times New Roman" w:cs="Times New Roman"/>
          <w:b w:val="0"/>
          <w:bCs w:val="0"/>
          <w:sz w:val="24"/>
          <w:szCs w:val="24"/>
        </w:rPr>
        <w:t>« Non, ouvrir les données existantes »</w:t>
      </w:r>
      <w:r>
        <w:rPr>
          <w:rFonts w:hint="default" w:ascii="Times New Roman" w:hAnsi="Times New Roman" w:cs="Times New Roman"/>
          <w:b w:val="0"/>
          <w:bCs w:val="0"/>
          <w:sz w:val="24"/>
          <w:szCs w:val="24"/>
        </w:rPr>
        <w:t>.</w:t>
      </w:r>
    </w:p>
    <w:p w14:paraId="3438DDAE">
      <w:pPr>
        <w:pStyle w:val="6"/>
        <w:keepNext w:val="0"/>
        <w:keepLines w:val="0"/>
        <w:widowControl/>
        <w:suppressLineNumbers w:val="0"/>
        <w:rPr>
          <w:rFonts w:hint="default" w:ascii="Times New Roman" w:hAnsi="Times New Roman" w:cs="Times New Roman"/>
          <w:sz w:val="24"/>
          <w:szCs w:val="24"/>
        </w:rPr>
      </w:pPr>
      <w:r>
        <w:rPr>
          <w:rFonts w:hint="default" w:ascii="Times New Roman" w:hAnsi="Times New Roman" w:cs="Times New Roman"/>
          <w:b w:val="0"/>
          <w:bCs w:val="0"/>
          <w:sz w:val="24"/>
          <w:szCs w:val="24"/>
        </w:rPr>
        <w:t xml:space="preserve">S’il y a </w:t>
      </w:r>
      <w:r>
        <w:rPr>
          <w:rStyle w:val="9"/>
          <w:rFonts w:hint="default" w:ascii="Times New Roman" w:hAnsi="Times New Roman" w:cs="Times New Roman"/>
          <w:b w:val="0"/>
          <w:bCs w:val="0"/>
          <w:sz w:val="24"/>
          <w:szCs w:val="24"/>
        </w:rPr>
        <w:t>de nouvelles données à ajouter</w:t>
      </w:r>
      <w:r>
        <w:rPr>
          <w:rFonts w:hint="default" w:ascii="Times New Roman" w:hAnsi="Times New Roman" w:cs="Times New Roman"/>
          <w:b w:val="0"/>
          <w:bCs w:val="0"/>
          <w:sz w:val="24"/>
          <w:szCs w:val="24"/>
        </w:rPr>
        <w:t xml:space="preserve">, cliquez sur </w:t>
      </w:r>
      <w:r>
        <w:rPr>
          <w:rStyle w:val="9"/>
          <w:rFonts w:hint="default" w:ascii="Times New Roman" w:hAnsi="Times New Roman" w:cs="Times New Roman"/>
          <w:b w:val="0"/>
          <w:bCs w:val="0"/>
          <w:sz w:val="24"/>
          <w:szCs w:val="24"/>
        </w:rPr>
        <w:t>« Confirmer (fusionner les nouvelles données) »</w:t>
      </w:r>
      <w:r>
        <w:rPr>
          <w:rFonts w:hint="default" w:ascii="Times New Roman" w:hAnsi="Times New Roman" w:cs="Times New Roman"/>
          <w:b w:val="0"/>
          <w:bCs w:val="0"/>
          <w:sz w:val="24"/>
          <w:szCs w:val="24"/>
        </w:rPr>
        <w:t>, puis sélectionnez le dossier contenant les fichiers de la nouvelle carte SD.</w:t>
      </w:r>
    </w:p>
    <w:p w14:paraId="392F1D36">
      <w:pPr>
        <w:pStyle w:val="4"/>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4.3 Ouvrir rapidement l’historique</w:t>
      </w:r>
    </w:p>
    <w:p w14:paraId="39FBBF92">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1) Sur la page d’accueil, cliquez sur le bouton </w:t>
      </w:r>
      <w:r>
        <w:rPr>
          <w:rStyle w:val="9"/>
          <w:rFonts w:hint="default" w:ascii="Times New Roman" w:hAnsi="Times New Roman" w:cs="Times New Roman"/>
          <w:b w:val="0"/>
          <w:bCs w:val="0"/>
          <w:sz w:val="24"/>
          <w:szCs w:val="24"/>
        </w:rPr>
        <w:t>« Données historiques »</w:t>
      </w:r>
      <w:r>
        <w:rPr>
          <w:rFonts w:hint="default" w:ascii="Times New Roman" w:hAnsi="Times New Roman" w:cs="Times New Roman"/>
          <w:b w:val="0"/>
          <w:bCs w:val="0"/>
          <w:sz w:val="24"/>
          <w:szCs w:val="24"/>
        </w:rPr>
        <w:t>.</w:t>
      </w:r>
      <w:r>
        <w:rPr>
          <w:rFonts w:hint="default" w:ascii="Times New Roman" w:hAnsi="Times New Roman" w:cs="Times New Roman"/>
          <w:b w:val="0"/>
          <w:bCs w:val="0"/>
          <w:sz w:val="24"/>
          <w:szCs w:val="24"/>
        </w:rPr>
        <w:br w:type="textWrapping"/>
      </w:r>
      <w:r>
        <w:rPr>
          <w:rFonts w:hint="default" w:ascii="Times New Roman" w:hAnsi="Times New Roman" w:cs="Times New Roman"/>
          <w:b w:val="0"/>
          <w:bCs w:val="0"/>
          <w:sz w:val="24"/>
          <w:szCs w:val="24"/>
        </w:rPr>
        <w:t xml:space="preserve">2) Consultez la </w:t>
      </w:r>
      <w:r>
        <w:rPr>
          <w:rStyle w:val="9"/>
          <w:rFonts w:hint="default" w:ascii="Times New Roman" w:hAnsi="Times New Roman" w:cs="Times New Roman"/>
          <w:b w:val="0"/>
          <w:bCs w:val="0"/>
          <w:sz w:val="24"/>
          <w:szCs w:val="24"/>
        </w:rPr>
        <w:t>liste des historiques</w:t>
      </w:r>
      <w:r>
        <w:rPr>
          <w:rFonts w:hint="default" w:ascii="Times New Roman" w:hAnsi="Times New Roman" w:cs="Times New Roman"/>
          <w:b w:val="0"/>
          <w:bCs w:val="0"/>
          <w:sz w:val="24"/>
          <w:szCs w:val="24"/>
        </w:rPr>
        <w:t>, chaque enregistrement affichant le nom du patient, la date et le chemin des données.</w:t>
      </w:r>
      <w:r>
        <w:rPr>
          <w:rFonts w:hint="default" w:ascii="Times New Roman" w:hAnsi="Times New Roman" w:cs="Times New Roman"/>
          <w:b w:val="0"/>
          <w:bCs w:val="0"/>
          <w:sz w:val="24"/>
          <w:szCs w:val="24"/>
        </w:rPr>
        <w:br w:type="textWrapping"/>
      </w:r>
      <w:r>
        <w:rPr>
          <w:rFonts w:hint="default" w:ascii="Times New Roman" w:hAnsi="Times New Roman" w:cs="Times New Roman"/>
          <w:b w:val="0"/>
          <w:bCs w:val="0"/>
          <w:sz w:val="24"/>
          <w:szCs w:val="24"/>
        </w:rPr>
        <w:t xml:space="preserve">3) Cliquez sur l’enregistrement que vous souhaitez ouvrir, puis sélectionnez </w:t>
      </w:r>
      <w:r>
        <w:rPr>
          <w:rStyle w:val="9"/>
          <w:rFonts w:hint="default" w:ascii="Times New Roman" w:hAnsi="Times New Roman" w:cs="Times New Roman"/>
          <w:b w:val="0"/>
          <w:bCs w:val="0"/>
          <w:sz w:val="24"/>
          <w:szCs w:val="24"/>
        </w:rPr>
        <w:t>« Ouvrir »</w:t>
      </w:r>
      <w:r>
        <w:rPr>
          <w:rFonts w:hint="default" w:ascii="Times New Roman" w:hAnsi="Times New Roman" w:cs="Times New Roman"/>
          <w:b w:val="0"/>
          <w:bCs w:val="0"/>
          <w:sz w:val="24"/>
          <w:szCs w:val="24"/>
        </w:rPr>
        <w:t>.</w:t>
      </w:r>
      <w:r>
        <w:rPr>
          <w:rFonts w:hint="default" w:ascii="Times New Roman" w:hAnsi="Times New Roman" w:cs="Times New Roman"/>
          <w:b w:val="0"/>
          <w:bCs w:val="0"/>
          <w:sz w:val="24"/>
          <w:szCs w:val="24"/>
        </w:rPr>
        <w:br w:type="textWrapping"/>
      </w:r>
      <w:r>
        <w:rPr>
          <w:rFonts w:hint="default" w:ascii="Times New Roman" w:hAnsi="Times New Roman" w:cs="Times New Roman"/>
          <w:b w:val="0"/>
          <w:bCs w:val="0"/>
          <w:sz w:val="24"/>
          <w:szCs w:val="24"/>
        </w:rPr>
        <w:t xml:space="preserve">4) Choisissez le mode d’ouverture, comme pour les profils enregistrés, et décidez s’il faut </w:t>
      </w:r>
      <w:r>
        <w:rPr>
          <w:rStyle w:val="9"/>
          <w:rFonts w:hint="default" w:ascii="Times New Roman" w:hAnsi="Times New Roman" w:cs="Times New Roman"/>
          <w:b w:val="0"/>
          <w:bCs w:val="0"/>
          <w:sz w:val="24"/>
          <w:szCs w:val="24"/>
        </w:rPr>
        <w:t>fusionner de nouvelles données</w:t>
      </w:r>
      <w:r>
        <w:rPr>
          <w:rFonts w:hint="default" w:ascii="Times New Roman" w:hAnsi="Times New Roman" w:cs="Times New Roman"/>
          <w:b w:val="0"/>
          <w:bCs w:val="0"/>
          <w:sz w:val="24"/>
          <w:szCs w:val="24"/>
        </w:rPr>
        <w:t>.</w:t>
      </w:r>
    </w:p>
    <w:p w14:paraId="13B64BD3">
      <w:pPr>
        <w:pStyle w:val="4"/>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4.4 Fusionner de nouvelles données</w:t>
      </w:r>
    </w:p>
    <w:p w14:paraId="1BCA0438">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1) Si vous possédez déjà un profil et souhaitez ajouter les données les plus récentes : ouvrez le profil (comme décrit dans les sections </w:t>
      </w:r>
      <w:r>
        <w:rPr>
          <w:rStyle w:val="10"/>
          <w:rFonts w:hint="default" w:ascii="Times New Roman" w:hAnsi="Times New Roman" w:cs="Times New Roman"/>
          <w:b w:val="0"/>
          <w:bCs w:val="0"/>
          <w:sz w:val="24"/>
          <w:szCs w:val="24"/>
        </w:rPr>
        <w:t>Ouvrir un profil enregistré</w:t>
      </w:r>
      <w:r>
        <w:rPr>
          <w:rFonts w:hint="default" w:ascii="Times New Roman" w:hAnsi="Times New Roman" w:cs="Times New Roman"/>
          <w:b w:val="0"/>
          <w:bCs w:val="0"/>
          <w:sz w:val="24"/>
          <w:szCs w:val="24"/>
        </w:rPr>
        <w:t xml:space="preserve"> ou </w:t>
      </w:r>
      <w:r>
        <w:rPr>
          <w:rStyle w:val="10"/>
          <w:rFonts w:hint="default" w:ascii="Times New Roman" w:hAnsi="Times New Roman" w:cs="Times New Roman"/>
          <w:b w:val="0"/>
          <w:bCs w:val="0"/>
          <w:sz w:val="24"/>
          <w:szCs w:val="24"/>
        </w:rPr>
        <w:t>Ouvrir rapidement l’historique</w:t>
      </w:r>
      <w:r>
        <w:rPr>
          <w:rFonts w:hint="default" w:ascii="Times New Roman" w:hAnsi="Times New Roman" w:cs="Times New Roman"/>
          <w:b w:val="0"/>
          <w:bCs w:val="0"/>
          <w:sz w:val="24"/>
          <w:szCs w:val="24"/>
        </w:rPr>
        <w:t xml:space="preserve">), puis sélectionnez </w:t>
      </w:r>
      <w:r>
        <w:rPr>
          <w:rStyle w:val="9"/>
          <w:rFonts w:hint="default" w:ascii="Times New Roman" w:hAnsi="Times New Roman" w:cs="Times New Roman"/>
          <w:b w:val="0"/>
          <w:bCs w:val="0"/>
          <w:sz w:val="24"/>
          <w:szCs w:val="24"/>
        </w:rPr>
        <w:t>« Confirmer (fusionner les nouvelles données) »</w:t>
      </w:r>
      <w:r>
        <w:rPr>
          <w:rFonts w:hint="default" w:ascii="Times New Roman" w:hAnsi="Times New Roman" w:cs="Times New Roman"/>
          <w:b w:val="0"/>
          <w:bCs w:val="0"/>
          <w:sz w:val="24"/>
          <w:szCs w:val="24"/>
        </w:rPr>
        <w:t>.</w:t>
      </w:r>
      <w:r>
        <w:rPr>
          <w:rFonts w:hint="default" w:ascii="Times New Roman" w:hAnsi="Times New Roman" w:cs="Times New Roman"/>
          <w:b w:val="0"/>
          <w:bCs w:val="0"/>
          <w:sz w:val="24"/>
          <w:szCs w:val="24"/>
        </w:rPr>
        <w:br w:type="textWrapping"/>
      </w:r>
      <w:r>
        <w:rPr>
          <w:rFonts w:hint="default" w:ascii="Times New Roman" w:hAnsi="Times New Roman" w:cs="Times New Roman"/>
          <w:b w:val="0"/>
          <w:bCs w:val="0"/>
          <w:sz w:val="24"/>
          <w:szCs w:val="24"/>
        </w:rPr>
        <w:t xml:space="preserve">2) Choisissez </w:t>
      </w:r>
      <w:r>
        <w:rPr>
          <w:rStyle w:val="9"/>
          <w:rFonts w:hint="default" w:ascii="Times New Roman" w:hAnsi="Times New Roman" w:cs="Times New Roman"/>
          <w:b w:val="0"/>
          <w:bCs w:val="0"/>
          <w:sz w:val="24"/>
          <w:szCs w:val="24"/>
        </w:rPr>
        <w:t>Fusionner</w:t>
      </w:r>
      <w:r>
        <w:rPr>
          <w:rFonts w:hint="default" w:ascii="Times New Roman" w:hAnsi="Times New Roman" w:cs="Times New Roman"/>
          <w:b w:val="0"/>
          <w:bCs w:val="0"/>
          <w:sz w:val="24"/>
          <w:szCs w:val="24"/>
        </w:rPr>
        <w:t>.</w:t>
      </w:r>
      <w:r>
        <w:rPr>
          <w:rFonts w:hint="default" w:ascii="Times New Roman" w:hAnsi="Times New Roman" w:cs="Times New Roman"/>
          <w:b w:val="0"/>
          <w:bCs w:val="0"/>
          <w:sz w:val="24"/>
          <w:szCs w:val="24"/>
        </w:rPr>
        <w:br w:type="textWrapping"/>
      </w:r>
      <w:r>
        <w:rPr>
          <w:rFonts w:hint="default" w:ascii="Times New Roman" w:hAnsi="Times New Roman" w:cs="Times New Roman"/>
          <w:b w:val="0"/>
          <w:bCs w:val="0"/>
          <w:sz w:val="24"/>
          <w:szCs w:val="24"/>
        </w:rPr>
        <w:t>3) Sélectionnez le dossier contenant les nouvelles données de la carte SD.</w:t>
      </w:r>
      <w:r>
        <w:rPr>
          <w:rFonts w:hint="default" w:ascii="Times New Roman" w:hAnsi="Times New Roman" w:cs="Times New Roman"/>
          <w:b w:val="0"/>
          <w:bCs w:val="0"/>
          <w:sz w:val="24"/>
          <w:szCs w:val="24"/>
        </w:rPr>
        <w:br w:type="textWrapping"/>
      </w:r>
      <w:r>
        <w:rPr>
          <w:rFonts w:hint="default" w:ascii="Times New Roman" w:hAnsi="Times New Roman" w:cs="Times New Roman"/>
          <w:b w:val="0"/>
          <w:bCs w:val="0"/>
          <w:sz w:val="24"/>
          <w:szCs w:val="24"/>
        </w:rPr>
        <w:t>4) Attendez la fin de la fusion : le logiciel lira automatiquement les nouvelles données, les combinera avec les données existantes, supprimera les doublons et les triera par ordre chronologique.</w:t>
      </w:r>
      <w:r>
        <w:rPr>
          <w:rFonts w:hint="default" w:ascii="Times New Roman" w:hAnsi="Times New Roman" w:cs="Times New Roman"/>
          <w:b w:val="0"/>
          <w:bCs w:val="0"/>
          <w:sz w:val="24"/>
          <w:szCs w:val="24"/>
        </w:rPr>
        <w:br w:type="textWrapping"/>
      </w:r>
      <w:r>
        <w:rPr>
          <w:rFonts w:hint="default" w:ascii="Times New Roman" w:hAnsi="Times New Roman" w:cs="Times New Roman"/>
          <w:b w:val="0"/>
          <w:bCs w:val="0"/>
          <w:sz w:val="24"/>
          <w:szCs w:val="24"/>
        </w:rPr>
        <w:t>5) Consultez le résultat de la fusion.</w:t>
      </w:r>
    </w:p>
    <w:p w14:paraId="38A676DE">
      <w:pPr>
        <w:pStyle w:val="6"/>
        <w:keepNext w:val="0"/>
        <w:keepLines w:val="0"/>
        <w:widowControl/>
        <w:suppressLineNumbers w:val="0"/>
        <w:rPr>
          <w:rFonts w:hint="default" w:ascii="Times New Roman" w:hAnsi="Times New Roman" w:cs="Times New Roman"/>
          <w:b w:val="0"/>
          <w:bCs w:val="0"/>
          <w:sz w:val="24"/>
          <w:szCs w:val="24"/>
        </w:rPr>
      </w:pPr>
      <w:r>
        <w:drawing>
          <wp:inline distT="0" distB="0" distL="114300" distR="114300">
            <wp:extent cx="4857750" cy="1790700"/>
            <wp:effectExtent l="0" t="0" r="0" b="0"/>
            <wp:docPr id="66"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35"/>
                    <pic:cNvPicPr>
                      <a:picLocks noChangeAspect="1"/>
                    </pic:cNvPicPr>
                  </pic:nvPicPr>
                  <pic:blipFill>
                    <a:blip r:embed="rId35"/>
                    <a:stretch>
                      <a:fillRect/>
                    </a:stretch>
                  </pic:blipFill>
                  <pic:spPr>
                    <a:xfrm>
                      <a:off x="0" y="0"/>
                      <a:ext cx="4857750" cy="1790700"/>
                    </a:xfrm>
                    <a:prstGeom prst="rect">
                      <a:avLst/>
                    </a:prstGeom>
                    <a:noFill/>
                    <a:ln>
                      <a:noFill/>
                    </a:ln>
                  </pic:spPr>
                </pic:pic>
              </a:graphicData>
            </a:graphic>
          </wp:inline>
        </w:drawing>
      </w:r>
    </w:p>
    <w:p w14:paraId="4CC0B74D">
      <w:pPr>
        <w:pStyle w:val="6"/>
        <w:keepNext w:val="0"/>
        <w:keepLines w:val="0"/>
        <w:widowControl/>
        <w:suppressLineNumbers w:val="0"/>
        <w:rPr>
          <w:rFonts w:hint="default" w:ascii="Times New Roman" w:hAnsi="Times New Roman" w:cs="Times New Roman"/>
          <w:b w:val="0"/>
          <w:bCs w:val="0"/>
          <w:sz w:val="24"/>
          <w:szCs w:val="24"/>
        </w:rPr>
      </w:pPr>
      <w:r>
        <w:rPr>
          <w:rStyle w:val="10"/>
          <w:rFonts w:hint="default" w:ascii="Times New Roman" w:hAnsi="Times New Roman" w:cs="Times New Roman"/>
          <w:b/>
          <w:bCs/>
          <w:sz w:val="24"/>
          <w:szCs w:val="24"/>
        </w:rPr>
        <w:t xml:space="preserve">Exemple de capture d’écran : </w:t>
      </w:r>
      <w:r>
        <w:rPr>
          <w:rStyle w:val="10"/>
          <w:rFonts w:hint="default" w:ascii="Times New Roman" w:hAnsi="Times New Roman" w:cs="Times New Roman"/>
          <w:b w:val="0"/>
          <w:bCs w:val="0"/>
          <w:sz w:val="24"/>
          <w:szCs w:val="24"/>
        </w:rPr>
        <w:t>montre le message de réussite de la fusion, indiquant la quantité de données d’origine et les nouvelles données ajoutées.</w:t>
      </w:r>
    </w:p>
    <w:p w14:paraId="00F767A9">
      <w:pPr>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6) N’oubliez pas d’enregistrer le profil après la fusion des nouvelles données : cliquez sur « Fichier », puis sur « Enregistrer le profil » pour sauvegarder les données fusionnées.</w:t>
      </w:r>
    </w:p>
    <w:p w14:paraId="4108A3E7">
      <w:pPr>
        <w:pStyle w:val="4"/>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4.5 Changer la langue</w:t>
      </w:r>
    </w:p>
    <w:p w14:paraId="078ACF44">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(1) </w:t>
      </w:r>
      <w:r>
        <w:rPr>
          <w:rStyle w:val="9"/>
          <w:rFonts w:hint="default" w:ascii="Times New Roman" w:hAnsi="Times New Roman" w:cs="Times New Roman"/>
          <w:b w:val="0"/>
          <w:bCs w:val="0"/>
          <w:sz w:val="24"/>
          <w:szCs w:val="24"/>
        </w:rPr>
        <w:t>JoyBreath</w:t>
      </w:r>
      <w:r>
        <w:rPr>
          <w:rFonts w:hint="default" w:ascii="Times New Roman" w:hAnsi="Times New Roman" w:cs="Times New Roman"/>
          <w:b w:val="0"/>
          <w:bCs w:val="0"/>
          <w:sz w:val="24"/>
          <w:szCs w:val="24"/>
        </w:rPr>
        <w:t xml:space="preserve"> prend en charge </w:t>
      </w:r>
      <w:r>
        <w:rPr>
          <w:rStyle w:val="9"/>
          <w:rFonts w:hint="default" w:ascii="Times New Roman" w:hAnsi="Times New Roman" w:cs="Times New Roman"/>
          <w:b w:val="0"/>
          <w:bCs w:val="0"/>
          <w:sz w:val="24"/>
          <w:szCs w:val="24"/>
        </w:rPr>
        <w:t>9 langues</w:t>
      </w:r>
      <w:r>
        <w:rPr>
          <w:rFonts w:hint="default" w:ascii="Times New Roman" w:hAnsi="Times New Roman" w:cs="Times New Roman"/>
          <w:b w:val="0"/>
          <w:bCs w:val="0"/>
          <w:sz w:val="24"/>
          <w:szCs w:val="24"/>
        </w:rPr>
        <w:t xml:space="preserve"> et peut être modifié à tout moment.</w:t>
      </w:r>
    </w:p>
    <w:p w14:paraId="40EF5BAC">
      <w:pPr>
        <w:pStyle w:val="6"/>
        <w:keepNext w:val="0"/>
        <w:keepLines w:val="0"/>
        <w:widowControl/>
        <w:suppressLineNumbers w:val="0"/>
        <w:rPr>
          <w:rFonts w:hint="default" w:ascii="Times New Roman" w:hAnsi="Times New Roman" w:cs="Times New Roman"/>
          <w:b w:val="0"/>
          <w:bCs w:val="0"/>
          <w:sz w:val="24"/>
          <w:szCs w:val="24"/>
        </w:rPr>
      </w:pPr>
      <w:r>
        <w:drawing>
          <wp:inline distT="0" distB="0" distL="114300" distR="114300">
            <wp:extent cx="1295400" cy="409575"/>
            <wp:effectExtent l="0" t="0" r="0" b="9525"/>
            <wp:docPr id="62"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31"/>
                    <pic:cNvPicPr>
                      <a:picLocks noChangeAspect="1"/>
                    </pic:cNvPicPr>
                  </pic:nvPicPr>
                  <pic:blipFill>
                    <a:blip r:embed="rId36"/>
                    <a:stretch>
                      <a:fillRect/>
                    </a:stretch>
                  </pic:blipFill>
                  <pic:spPr>
                    <a:xfrm>
                      <a:off x="0" y="0"/>
                      <a:ext cx="1295400" cy="409575"/>
                    </a:xfrm>
                    <a:prstGeom prst="rect">
                      <a:avLst/>
                    </a:prstGeom>
                    <a:noFill/>
                    <a:ln>
                      <a:noFill/>
                    </a:ln>
                  </pic:spPr>
                </pic:pic>
              </a:graphicData>
            </a:graphic>
          </wp:inline>
        </w:drawing>
      </w:r>
    </w:p>
    <w:p w14:paraId="6CBB0188">
      <w:pPr>
        <w:pStyle w:val="6"/>
        <w:keepNext w:val="0"/>
        <w:keepLines w:val="0"/>
        <w:widowControl/>
        <w:suppressLineNumbers w:val="0"/>
        <w:rPr>
          <w:rFonts w:hint="default" w:ascii="Times New Roman" w:hAnsi="Times New Roman" w:cs="Times New Roman"/>
          <w:b w:val="0"/>
          <w:bCs w:val="0"/>
          <w:sz w:val="24"/>
          <w:szCs w:val="24"/>
        </w:rPr>
      </w:pPr>
      <w:r>
        <w:rPr>
          <w:rStyle w:val="10"/>
          <w:rFonts w:hint="default" w:ascii="Times New Roman" w:hAnsi="Times New Roman" w:cs="Times New Roman"/>
          <w:b/>
          <w:bCs/>
          <w:sz w:val="24"/>
          <w:szCs w:val="24"/>
        </w:rPr>
        <w:t xml:space="preserve">Exemple de capture d’écran : </w:t>
      </w:r>
      <w:r>
        <w:rPr>
          <w:rStyle w:val="10"/>
          <w:rFonts w:hint="default" w:ascii="Times New Roman" w:hAnsi="Times New Roman" w:cs="Times New Roman"/>
          <w:b w:val="0"/>
          <w:bCs w:val="0"/>
          <w:sz w:val="24"/>
          <w:szCs w:val="24"/>
        </w:rPr>
        <w:t>montre le coin supérieur droit de la page avec le bouton « Langue » entouré en rouge.</w:t>
      </w:r>
    </w:p>
    <w:p w14:paraId="0B86DB89">
      <w:pPr>
        <w:pStyle w:val="6"/>
        <w:keepNext w:val="0"/>
        <w:keepLines w:val="0"/>
        <w:widowControl/>
        <w:numPr>
          <w:ilvl w:val="0"/>
          <w:numId w:val="6"/>
        </w:numPr>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Cliquez sur le bouton </w:t>
      </w:r>
      <w:r>
        <w:rPr>
          <w:rStyle w:val="9"/>
          <w:rFonts w:hint="default" w:ascii="Times New Roman" w:hAnsi="Times New Roman" w:cs="Times New Roman"/>
          <w:b w:val="0"/>
          <w:bCs w:val="0"/>
          <w:sz w:val="24"/>
          <w:szCs w:val="24"/>
        </w:rPr>
        <w:t>Langue</w:t>
      </w:r>
      <w:r>
        <w:rPr>
          <w:rFonts w:hint="default" w:ascii="Times New Roman" w:hAnsi="Times New Roman" w:cs="Times New Roman"/>
          <w:b w:val="0"/>
          <w:bCs w:val="0"/>
          <w:sz w:val="24"/>
          <w:szCs w:val="24"/>
        </w:rPr>
        <w:t xml:space="preserve"> pour afficher la liste des langues disponibles.</w:t>
      </w:r>
    </w:p>
    <w:p w14:paraId="61B79BE3">
      <w:pPr>
        <w:pStyle w:val="6"/>
        <w:keepNext w:val="0"/>
        <w:keepLines w:val="0"/>
        <w:widowControl/>
        <w:numPr>
          <w:ilvl w:val="0"/>
          <w:numId w:val="0"/>
        </w:numPr>
        <w:suppressLineNumbers w:val="0"/>
        <w:ind w:right="0" w:rightChars="0"/>
        <w:rPr>
          <w:rFonts w:hint="default" w:ascii="Times New Roman" w:hAnsi="Times New Roman" w:cs="Times New Roman"/>
          <w:b w:val="0"/>
          <w:bCs w:val="0"/>
          <w:sz w:val="24"/>
          <w:szCs w:val="24"/>
        </w:rPr>
      </w:pPr>
      <w:r>
        <w:drawing>
          <wp:inline distT="0" distB="0" distL="114300" distR="114300">
            <wp:extent cx="2066925" cy="3409950"/>
            <wp:effectExtent l="0" t="0" r="9525" b="0"/>
            <wp:docPr id="63"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32"/>
                    <pic:cNvPicPr>
                      <a:picLocks noChangeAspect="1"/>
                    </pic:cNvPicPr>
                  </pic:nvPicPr>
                  <pic:blipFill>
                    <a:blip r:embed="rId37"/>
                    <a:stretch>
                      <a:fillRect/>
                    </a:stretch>
                  </pic:blipFill>
                  <pic:spPr>
                    <a:xfrm>
                      <a:off x="0" y="0"/>
                      <a:ext cx="2066925" cy="3409950"/>
                    </a:xfrm>
                    <a:prstGeom prst="rect">
                      <a:avLst/>
                    </a:prstGeom>
                    <a:noFill/>
                    <a:ln>
                      <a:noFill/>
                    </a:ln>
                  </pic:spPr>
                </pic:pic>
              </a:graphicData>
            </a:graphic>
          </wp:inline>
        </w:drawing>
      </w:r>
    </w:p>
    <w:p w14:paraId="76A51FF7">
      <w:pPr>
        <w:pStyle w:val="6"/>
        <w:keepNext w:val="0"/>
        <w:keepLines w:val="0"/>
        <w:widowControl/>
        <w:suppressLineNumbers w:val="0"/>
        <w:rPr>
          <w:rFonts w:hint="default" w:ascii="Times New Roman" w:hAnsi="Times New Roman" w:cs="Times New Roman"/>
          <w:b w:val="0"/>
          <w:bCs w:val="0"/>
          <w:sz w:val="24"/>
          <w:szCs w:val="24"/>
        </w:rPr>
      </w:pPr>
      <w:r>
        <w:rPr>
          <w:rStyle w:val="10"/>
          <w:rFonts w:hint="default" w:ascii="Times New Roman" w:hAnsi="Times New Roman" w:cs="Times New Roman"/>
          <w:b/>
          <w:bCs/>
          <w:sz w:val="24"/>
          <w:szCs w:val="24"/>
        </w:rPr>
        <w:t>Exemple de capture d’écran :</w:t>
      </w:r>
      <w:r>
        <w:rPr>
          <w:rStyle w:val="10"/>
          <w:rFonts w:hint="default" w:ascii="Times New Roman" w:hAnsi="Times New Roman" w:cs="Times New Roman"/>
          <w:b w:val="0"/>
          <w:bCs w:val="0"/>
          <w:sz w:val="24"/>
          <w:szCs w:val="24"/>
        </w:rPr>
        <w:t xml:space="preserve"> montre le menu déroulant des langues avec toutes les options affichées.</w:t>
      </w:r>
    </w:p>
    <w:p w14:paraId="5B569F25">
      <w:pPr>
        <w:pStyle w:val="6"/>
        <w:keepNext w:val="0"/>
        <w:keepLines w:val="0"/>
        <w:widowControl/>
        <w:suppressLineNumbers w:val="0"/>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(3) Cliquez sur la langue souhaitée : l’interface basculera immédiatement dans la langue sélectionnée.</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rPr>
        <w:t xml:space="preserve">Le changement de langue </w:t>
      </w:r>
      <w:r>
        <w:rPr>
          <w:rStyle w:val="9"/>
          <w:rFonts w:hint="default" w:ascii="Times New Roman" w:hAnsi="Times New Roman" w:cs="Times New Roman"/>
          <w:b w:val="0"/>
          <w:bCs w:val="0"/>
          <w:sz w:val="24"/>
          <w:szCs w:val="24"/>
        </w:rPr>
        <w:t>n’affecte pas les données enregistrées</w:t>
      </w:r>
      <w:r>
        <w:rPr>
          <w:rFonts w:hint="default" w:ascii="Times New Roman" w:hAnsi="Times New Roman" w:cs="Times New Roman"/>
          <w:b w:val="0"/>
          <w:bCs w:val="0"/>
          <w:sz w:val="24"/>
          <w:szCs w:val="24"/>
        </w:rPr>
        <w:t>, il ne modifie que l’affichage de l’interface.</w:t>
      </w:r>
    </w:p>
    <w:p w14:paraId="18089FDB">
      <w:pPr>
        <w:pStyle w:val="6"/>
        <w:keepNext w:val="0"/>
        <w:keepLines w:val="0"/>
        <w:widowControl/>
        <w:suppressLineNumbers w:val="0"/>
        <w:rPr>
          <w:rFonts w:hint="default" w:ascii="Times New Roman" w:hAnsi="Times New Roman" w:cs="Times New Roman"/>
          <w:b w:val="0"/>
          <w:bCs w:val="0"/>
          <w:sz w:val="24"/>
          <w:szCs w:val="24"/>
        </w:rPr>
      </w:pPr>
    </w:p>
    <w:p w14:paraId="5E47577E">
      <w:pPr>
        <w:pStyle w:val="6"/>
        <w:keepNext w:val="0"/>
        <w:keepLines w:val="0"/>
        <w:widowControl/>
        <w:numPr>
          <w:ilvl w:val="0"/>
          <w:numId w:val="0"/>
        </w:numPr>
        <w:suppressLineNumbers w:val="0"/>
        <w:ind w:leftChars="0" w:right="0" w:rightChars="0"/>
        <w:rPr>
          <w:rFonts w:hint="default" w:ascii="Times New Roman" w:hAnsi="Times New Roman" w:cs="Times New Roman"/>
          <w:b w:val="0"/>
          <w:bCs w:val="0"/>
          <w:sz w:val="24"/>
          <w:szCs w:val="24"/>
        </w:rPr>
      </w:pPr>
    </w:p>
    <w:p w14:paraId="37C992ED">
      <w:pPr>
        <w:pStyle w:val="6"/>
        <w:keepNext w:val="0"/>
        <w:keepLines w:val="0"/>
        <w:widowControl/>
        <w:numPr>
          <w:ilvl w:val="0"/>
          <w:numId w:val="0"/>
        </w:numPr>
        <w:suppressLineNumbers w:val="0"/>
        <w:ind w:leftChars="0" w:right="0" w:rightChars="0"/>
        <w:rPr>
          <w:rFonts w:hint="default" w:ascii="Times New Roman" w:hAnsi="Times New Roman" w:cs="Times New Roman"/>
          <w:b w:val="0"/>
          <w:bCs w:val="0"/>
          <w:sz w:val="24"/>
          <w:szCs w:val="24"/>
        </w:rPr>
      </w:pPr>
    </w:p>
    <w:p w14:paraId="68FE9E6A">
      <w:pPr>
        <w:pStyle w:val="6"/>
        <w:keepNext w:val="0"/>
        <w:keepLines w:val="0"/>
        <w:widowControl/>
        <w:suppressLineNumbers w:val="0"/>
        <w:rPr>
          <w:rStyle w:val="10"/>
          <w:rFonts w:hint="default" w:ascii="Times New Roman" w:hAnsi="Times New Roman" w:cs="Times New Roman"/>
          <w:b w:val="0"/>
          <w:bCs w:val="0"/>
          <w:sz w:val="24"/>
          <w:szCs w:val="24"/>
        </w:rPr>
      </w:pPr>
    </w:p>
    <w:p w14:paraId="6442FF7A">
      <w:pPr>
        <w:pStyle w:val="6"/>
        <w:keepNext w:val="0"/>
        <w:keepLines w:val="0"/>
        <w:widowControl/>
        <w:suppressLineNumbers w:val="0"/>
        <w:rPr>
          <w:rStyle w:val="10"/>
          <w:rFonts w:hint="default" w:ascii="Times New Roman" w:hAnsi="Times New Roman" w:cs="Times New Roman"/>
          <w:b w:val="0"/>
          <w:bCs w:val="0"/>
          <w:sz w:val="24"/>
          <w:szCs w:val="24"/>
        </w:rPr>
      </w:pPr>
    </w:p>
    <w:p w14:paraId="61F39697">
      <w:pPr>
        <w:rPr>
          <w:rFonts w:hint="default" w:ascii="Times New Roman" w:hAnsi="Times New Roman" w:cs="Times New Roman"/>
          <w:b w:val="0"/>
          <w:bCs w:val="0"/>
          <w:sz w:val="24"/>
          <w:szCs w:val="24"/>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1C23B1F"/>
    <w:multiLevelType w:val="singleLevel"/>
    <w:tmpl w:val="81C23B1F"/>
    <w:lvl w:ilvl="0" w:tentative="0">
      <w:start w:val="1"/>
      <w:numFmt w:val="decimal"/>
      <w:suff w:val="space"/>
      <w:lvlText w:val="%1)"/>
      <w:lvlJc w:val="left"/>
    </w:lvl>
  </w:abstractNum>
  <w:abstractNum w:abstractNumId="1">
    <w:nsid w:val="C3B0B945"/>
    <w:multiLevelType w:val="singleLevel"/>
    <w:tmpl w:val="C3B0B945"/>
    <w:lvl w:ilvl="0" w:tentative="0">
      <w:start w:val="2"/>
      <w:numFmt w:val="decimal"/>
      <w:suff w:val="space"/>
      <w:lvlText w:val="(%1)"/>
      <w:lvlJc w:val="left"/>
    </w:lvl>
  </w:abstractNum>
  <w:abstractNum w:abstractNumId="2">
    <w:nsid w:val="D034165E"/>
    <w:multiLevelType w:val="singleLevel"/>
    <w:tmpl w:val="D034165E"/>
    <w:lvl w:ilvl="0" w:tentative="0">
      <w:start w:val="1"/>
      <w:numFmt w:val="decimal"/>
      <w:suff w:val="space"/>
      <w:lvlText w:val="%1)"/>
      <w:lvlJc w:val="left"/>
    </w:lvl>
  </w:abstractNum>
  <w:abstractNum w:abstractNumId="3">
    <w:nsid w:val="F794DE8B"/>
    <w:multiLevelType w:val="singleLevel"/>
    <w:tmpl w:val="F794DE8B"/>
    <w:lvl w:ilvl="0" w:tentative="0">
      <w:start w:val="3"/>
      <w:numFmt w:val="decimal"/>
      <w:suff w:val="space"/>
      <w:lvlText w:val="%1)"/>
      <w:lvlJc w:val="left"/>
    </w:lvl>
  </w:abstractNum>
  <w:abstractNum w:abstractNumId="4">
    <w:nsid w:val="0822D621"/>
    <w:multiLevelType w:val="singleLevel"/>
    <w:tmpl w:val="0822D621"/>
    <w:lvl w:ilvl="0" w:tentative="0">
      <w:start w:val="1"/>
      <w:numFmt w:val="bullet"/>
      <w:lvlText w:val=""/>
      <w:lvlJc w:val="left"/>
      <w:pPr>
        <w:ind w:left="420" w:hanging="420"/>
      </w:pPr>
      <w:rPr>
        <w:rFonts w:hint="default" w:ascii="Wingdings" w:hAnsi="Wingdings"/>
      </w:rPr>
    </w:lvl>
  </w:abstractNum>
  <w:abstractNum w:abstractNumId="5">
    <w:nsid w:val="44921B8F"/>
    <w:multiLevelType w:val="singleLevel"/>
    <w:tmpl w:val="44921B8F"/>
    <w:lvl w:ilvl="0" w:tentative="0">
      <w:start w:val="1"/>
      <w:numFmt w:val="bullet"/>
      <w:lvlText w:val=""/>
      <w:lvlJc w:val="left"/>
      <w:pPr>
        <w:ind w:left="420" w:hanging="420"/>
      </w:pPr>
      <w:rPr>
        <w:rFonts w:hint="default" w:ascii="Wingdings" w:hAnsi="Wingdings"/>
      </w:rPr>
    </w:lvl>
  </w:abstractNum>
  <w:num w:numId="1">
    <w:abstractNumId w:val="3"/>
  </w:num>
  <w:num w:numId="2">
    <w:abstractNumId w:val="2"/>
  </w:num>
  <w:num w:numId="3">
    <w:abstractNumId w:val="4"/>
  </w:num>
  <w:num w:numId="4">
    <w:abstractNumId w:val="5"/>
  </w:num>
  <w:num w:numId="5">
    <w:abstractNumId w:val="0"/>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8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34A5312"/>
    <w:rsid w:val="03C03826"/>
    <w:rsid w:val="0676641E"/>
    <w:rsid w:val="123935FD"/>
    <w:rsid w:val="14A01F60"/>
    <w:rsid w:val="15D8055B"/>
    <w:rsid w:val="16737A3A"/>
    <w:rsid w:val="1B656D35"/>
    <w:rsid w:val="240370EB"/>
    <w:rsid w:val="27C41642"/>
    <w:rsid w:val="326A47D9"/>
    <w:rsid w:val="33A85CF9"/>
    <w:rsid w:val="34EC3BCC"/>
    <w:rsid w:val="35A95619"/>
    <w:rsid w:val="372E2279"/>
    <w:rsid w:val="3E67693F"/>
    <w:rsid w:val="3F511B9F"/>
    <w:rsid w:val="3F6B1095"/>
    <w:rsid w:val="405F7922"/>
    <w:rsid w:val="40D21EC7"/>
    <w:rsid w:val="437E1E93"/>
    <w:rsid w:val="45763666"/>
    <w:rsid w:val="48B83102"/>
    <w:rsid w:val="4DE4323A"/>
    <w:rsid w:val="54996882"/>
    <w:rsid w:val="555F0E3F"/>
    <w:rsid w:val="55FD51FD"/>
    <w:rsid w:val="56763FA7"/>
    <w:rsid w:val="59E720E8"/>
    <w:rsid w:val="5DD65F14"/>
    <w:rsid w:val="5FCD3B8B"/>
    <w:rsid w:val="65240575"/>
    <w:rsid w:val="65B8702E"/>
    <w:rsid w:val="68EA586D"/>
    <w:rsid w:val="6EDF387E"/>
    <w:rsid w:val="7767327F"/>
    <w:rsid w:val="7D8C4BD1"/>
    <w:rsid w:val="7F6D458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spacing w:before="0" w:beforeAutospacing="1" w:after="0" w:afterAutospacing="1"/>
      <w:jc w:val="left"/>
    </w:pPr>
    <w:rPr>
      <w:rFonts w:hint="eastAsia" w:ascii="宋体" w:hAnsi="宋体" w:eastAsia="宋体" w:cs="宋体"/>
      <w:b/>
      <w:bCs/>
      <w:kern w:val="44"/>
      <w:sz w:val="48"/>
      <w:szCs w:val="48"/>
      <w:lang w:val="en-US" w:eastAsia="zh-CN" w:bidi="ar"/>
    </w:rPr>
  </w:style>
  <w:style w:type="paragraph" w:styleId="3">
    <w:name w:val="heading 2"/>
    <w:basedOn w:val="1"/>
    <w:next w:val="1"/>
    <w:semiHidden/>
    <w:unhideWhenUsed/>
    <w:qFormat/>
    <w:uiPriority w:val="0"/>
    <w:pPr>
      <w:spacing w:before="0" w:beforeAutospacing="1" w:after="0" w:afterAutospacing="1"/>
      <w:jc w:val="left"/>
    </w:pPr>
    <w:rPr>
      <w:rFonts w:hint="eastAsia" w:ascii="宋体" w:hAnsi="宋体" w:eastAsia="宋体" w:cs="宋体"/>
      <w:b/>
      <w:bCs/>
      <w:kern w:val="0"/>
      <w:sz w:val="36"/>
      <w:szCs w:val="36"/>
      <w:lang w:val="en-US" w:eastAsia="zh-CN" w:bidi="ar"/>
    </w:rPr>
  </w:style>
  <w:style w:type="paragraph" w:styleId="4">
    <w:name w:val="heading 3"/>
    <w:basedOn w:val="1"/>
    <w:next w:val="1"/>
    <w:semiHidden/>
    <w:unhideWhenUsed/>
    <w:qFormat/>
    <w:uiPriority w:val="0"/>
    <w:pPr>
      <w:spacing w:before="0" w:beforeAutospacing="1" w:after="0" w:afterAutospacing="1"/>
      <w:jc w:val="left"/>
    </w:pPr>
    <w:rPr>
      <w:rFonts w:hint="eastAsia" w:ascii="宋体" w:hAnsi="宋体" w:eastAsia="宋体" w:cs="宋体"/>
      <w:b/>
      <w:bCs/>
      <w:kern w:val="0"/>
      <w:sz w:val="27"/>
      <w:szCs w:val="27"/>
      <w:lang w:val="en-US" w:eastAsia="zh-CN" w:bidi="ar"/>
    </w:rPr>
  </w:style>
  <w:style w:type="paragraph" w:styleId="5">
    <w:name w:val="heading 4"/>
    <w:basedOn w:val="1"/>
    <w:next w:val="1"/>
    <w:semiHidden/>
    <w:unhideWhenUsed/>
    <w:qFormat/>
    <w:uiPriority w:val="0"/>
    <w:pPr>
      <w:spacing w:before="0" w:beforeAutospacing="1" w:after="0" w:afterAutospacing="1"/>
      <w:jc w:val="left"/>
    </w:pPr>
    <w:rPr>
      <w:rFonts w:hint="eastAsia" w:ascii="宋体" w:hAnsi="宋体" w:eastAsia="宋体" w:cs="宋体"/>
      <w:b/>
      <w:bCs/>
      <w:kern w:val="0"/>
      <w:sz w:val="24"/>
      <w:szCs w:val="24"/>
      <w:lang w:val="en-US" w:eastAsia="zh-CN" w:bidi="ar"/>
    </w:rPr>
  </w:style>
  <w:style w:type="character" w:default="1" w:styleId="8">
    <w:name w:val="Default Paragraph Font"/>
    <w:semiHidden/>
    <w:qFormat/>
    <w:uiPriority w:val="0"/>
  </w:style>
  <w:style w:type="table" w:default="1" w:styleId="7">
    <w:name w:val="Normal Table"/>
    <w:semiHidden/>
    <w:qFormat/>
    <w:uiPriority w:val="0"/>
    <w:tblPr>
      <w:tblCellMar>
        <w:top w:w="0" w:type="dxa"/>
        <w:left w:w="108" w:type="dxa"/>
        <w:bottom w:w="0" w:type="dxa"/>
        <w:right w:w="108" w:type="dxa"/>
      </w:tblCellMar>
    </w:tblPr>
  </w:style>
  <w:style w:type="paragraph" w:styleId="6">
    <w:name w:val="Normal (Web)"/>
    <w:basedOn w:val="1"/>
    <w:qFormat/>
    <w:uiPriority w:val="0"/>
    <w:pPr>
      <w:spacing w:before="0" w:beforeAutospacing="1" w:after="0" w:afterAutospacing="1"/>
      <w:ind w:left="0" w:right="0"/>
      <w:jc w:val="left"/>
    </w:pPr>
    <w:rPr>
      <w:kern w:val="0"/>
      <w:sz w:val="24"/>
      <w:lang w:val="en-US" w:eastAsia="zh-CN" w:bidi="ar"/>
    </w:rPr>
  </w:style>
  <w:style w:type="character" w:styleId="9">
    <w:name w:val="Strong"/>
    <w:basedOn w:val="8"/>
    <w:qFormat/>
    <w:uiPriority w:val="0"/>
    <w:rPr>
      <w:b/>
    </w:rPr>
  </w:style>
  <w:style w:type="character" w:styleId="10">
    <w:name w:val="Emphasis"/>
    <w:basedOn w:val="8"/>
    <w:qFormat/>
    <w:uiPriority w:val="0"/>
    <w:rPr>
      <w:i/>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9" Type="http://schemas.openxmlformats.org/officeDocument/2006/relationships/fontTable" Target="fontTable.xml"/><Relationship Id="rId38" Type="http://schemas.openxmlformats.org/officeDocument/2006/relationships/numbering" Target="numbering.xml"/><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24</Pages>
  <Words>2322</Words>
  <Characters>12301</Characters>
  <Lines>0</Lines>
  <Paragraphs>0</Paragraphs>
  <TotalTime>1</TotalTime>
  <ScaleCrop>false</ScaleCrop>
  <LinksUpToDate>false</LinksUpToDate>
  <CharactersWithSpaces>14427</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2025-10-30T01:13:00Z</dcterms:created>
  <dc:creator>Administrator</dc:creator>
  <cp:lastModifiedBy>刘志彬</cp:lastModifiedBy>
  <dcterms:modified xsi:type="dcterms:W3CDTF">2025-11-03T02:33:27Z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KSOTemplateDocerSaveRecord">
    <vt:lpwstr>eyJoZGlkIjoiMjE1YWNlZWQ1ODU0NzQ1NWI0ZDcxNWJkZGFiMjExYmYiLCJ1c2VySWQiOiIxNjA2OTYwOTM3In0=</vt:lpwstr>
  </property>
  <property fmtid="{D5CDD505-2E9C-101B-9397-08002B2CF9AE}" pid="4" name="ICV">
    <vt:lpwstr>A8B561096D1D4A4A994511959B541171_12</vt:lpwstr>
  </property>
</Properties>
</file>